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8E130A" w14:textId="77777777" w:rsidR="00F40AEF" w:rsidRDefault="00997F14" w:rsidP="00F40AEF">
      <w:pPr>
        <w:spacing w:line="240" w:lineRule="auto"/>
        <w:jc w:val="right"/>
        <w:rPr>
          <w:rFonts w:ascii="Corbel" w:hAnsi="Corbel"/>
          <w:bCs/>
          <w:i/>
        </w:rPr>
      </w:pPr>
      <w:r w:rsidRPr="2917F0C0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40AEF">
        <w:rPr>
          <w:rFonts w:ascii="Corbel" w:hAnsi="Corbel"/>
          <w:bCs/>
          <w:i/>
        </w:rPr>
        <w:t>Załącznik nr 1.5 do Zarządzenia Rektora UR nr 7/2023</w:t>
      </w:r>
    </w:p>
    <w:p w14:paraId="7D7D6DE0" w14:textId="77777777" w:rsidR="00F40AEF" w:rsidRDefault="00F40AEF" w:rsidP="00F40AEF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4FED2555" w14:textId="77777777" w:rsidR="00F40AEF" w:rsidRDefault="00F40AEF" w:rsidP="00F40AEF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 2024-2027</w:t>
      </w:r>
    </w:p>
    <w:p w14:paraId="57BE0A90" w14:textId="77777777" w:rsidR="00F40AEF" w:rsidRDefault="00F40AEF" w:rsidP="00F40AEF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7CE709E5" w14:textId="77777777" w:rsidR="00F40AEF" w:rsidRPr="00EA4832" w:rsidRDefault="00F40AEF" w:rsidP="00F40AEF">
      <w:pPr>
        <w:spacing w:after="0" w:line="360" w:lineRule="auto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2026/2027</w:t>
      </w:r>
    </w:p>
    <w:p w14:paraId="0C6E7FD4" w14:textId="77777777" w:rsidR="0085747A" w:rsidRPr="006E073B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bookmarkStart w:id="0" w:name="_GoBack"/>
      <w:bookmarkEnd w:id="0"/>
      <w:r w:rsidRPr="006E073B">
        <w:rPr>
          <w:rFonts w:ascii="Corbel" w:hAnsi="Corbel"/>
          <w:szCs w:val="24"/>
        </w:rPr>
        <w:t xml:space="preserve">1. </w:t>
      </w:r>
      <w:r w:rsidR="0085747A" w:rsidRPr="006E073B">
        <w:rPr>
          <w:rFonts w:ascii="Corbel" w:hAnsi="Corbel"/>
          <w:szCs w:val="24"/>
        </w:rPr>
        <w:t xml:space="preserve">Podstawowe </w:t>
      </w:r>
      <w:r w:rsidR="00445970" w:rsidRPr="006E073B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154031" w14:paraId="06438CFC" w14:textId="77777777" w:rsidTr="34B4B85D">
        <w:tc>
          <w:tcPr>
            <w:tcW w:w="2694" w:type="dxa"/>
            <w:vAlign w:val="center"/>
          </w:tcPr>
          <w:p w14:paraId="59701564" w14:textId="77777777" w:rsidR="0085747A" w:rsidRPr="00154031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54031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B5282E7" w14:textId="77777777" w:rsidR="0085747A" w:rsidRPr="00154031" w:rsidRDefault="00955F27" w:rsidP="71D8293A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color w:val="auto"/>
                <w:sz w:val="24"/>
                <w:szCs w:val="24"/>
              </w:rPr>
            </w:pPr>
            <w:r w:rsidRPr="71D8293A">
              <w:rPr>
                <w:rFonts w:ascii="Corbel" w:hAnsi="Corbel"/>
                <w:bCs/>
                <w:color w:val="auto"/>
                <w:sz w:val="24"/>
                <w:szCs w:val="24"/>
                <w:lang w:bidi="hi-IN"/>
              </w:rPr>
              <w:t>Międzynarodow</w:t>
            </w:r>
            <w:r w:rsidR="00DD7374" w:rsidRPr="71D8293A">
              <w:rPr>
                <w:rFonts w:ascii="Corbel" w:hAnsi="Corbel"/>
                <w:bCs/>
                <w:color w:val="auto"/>
                <w:sz w:val="24"/>
                <w:szCs w:val="24"/>
                <w:lang w:bidi="hi-IN"/>
              </w:rPr>
              <w:t>a</w:t>
            </w:r>
            <w:r w:rsidRPr="71D8293A">
              <w:rPr>
                <w:rFonts w:ascii="Corbel" w:hAnsi="Corbel"/>
                <w:bCs/>
                <w:color w:val="auto"/>
                <w:sz w:val="24"/>
                <w:szCs w:val="24"/>
                <w:lang w:bidi="hi-IN"/>
              </w:rPr>
              <w:t xml:space="preserve"> </w:t>
            </w:r>
            <w:r w:rsidR="005A33ED" w:rsidRPr="71D8293A">
              <w:rPr>
                <w:rFonts w:ascii="Corbel" w:hAnsi="Corbel"/>
                <w:bCs/>
                <w:color w:val="auto"/>
                <w:sz w:val="24"/>
                <w:szCs w:val="24"/>
                <w:lang w:bidi="hi-IN"/>
              </w:rPr>
              <w:t>ochron</w:t>
            </w:r>
            <w:r w:rsidR="00DD7374" w:rsidRPr="71D8293A">
              <w:rPr>
                <w:rFonts w:ascii="Corbel" w:hAnsi="Corbel"/>
                <w:bCs/>
                <w:color w:val="auto"/>
                <w:sz w:val="24"/>
                <w:szCs w:val="24"/>
                <w:lang w:bidi="hi-IN"/>
              </w:rPr>
              <w:t>a</w:t>
            </w:r>
            <w:r w:rsidR="005A33ED" w:rsidRPr="71D8293A">
              <w:rPr>
                <w:rFonts w:ascii="Corbel" w:hAnsi="Corbel"/>
                <w:bCs/>
                <w:color w:val="auto"/>
                <w:sz w:val="24"/>
                <w:szCs w:val="24"/>
                <w:lang w:bidi="hi-IN"/>
              </w:rPr>
              <w:t xml:space="preserve"> środowiska </w:t>
            </w:r>
          </w:p>
        </w:tc>
      </w:tr>
      <w:tr w:rsidR="0085747A" w:rsidRPr="00154031" w14:paraId="0C83F73C" w14:textId="77777777" w:rsidTr="34B4B85D">
        <w:tc>
          <w:tcPr>
            <w:tcW w:w="2694" w:type="dxa"/>
            <w:vAlign w:val="center"/>
          </w:tcPr>
          <w:p w14:paraId="4CA29152" w14:textId="77777777" w:rsidR="0085747A" w:rsidRPr="00154031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54031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154031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A2246FE" w14:textId="77777777" w:rsidR="0085747A" w:rsidRPr="00154031" w:rsidRDefault="002E5EA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MK_26</w:t>
            </w:r>
          </w:p>
        </w:tc>
      </w:tr>
      <w:tr w:rsidR="0085747A" w:rsidRPr="00154031" w14:paraId="5C0172EC" w14:textId="77777777" w:rsidTr="34B4B85D">
        <w:tc>
          <w:tcPr>
            <w:tcW w:w="2694" w:type="dxa"/>
            <w:vAlign w:val="center"/>
          </w:tcPr>
          <w:p w14:paraId="249A5C16" w14:textId="77777777" w:rsidR="0085747A" w:rsidRPr="00154031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154031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154031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85747A" w:rsidRPr="00154031" w:rsidRDefault="0075045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54031">
              <w:rPr>
                <w:rFonts w:ascii="Corbel" w:hAnsi="Corbel"/>
                <w:b w:val="0"/>
                <w:color w:val="auto"/>
                <w:sz w:val="24"/>
                <w:szCs w:val="24"/>
                <w:lang w:bidi="hi-IN"/>
              </w:rPr>
              <w:t>Kolegium Nauk Społecznych</w:t>
            </w:r>
          </w:p>
        </w:tc>
      </w:tr>
      <w:tr w:rsidR="0085747A" w:rsidRPr="00154031" w14:paraId="6419A3E3" w14:textId="77777777" w:rsidTr="34B4B85D">
        <w:tc>
          <w:tcPr>
            <w:tcW w:w="2694" w:type="dxa"/>
            <w:vAlign w:val="center"/>
          </w:tcPr>
          <w:p w14:paraId="0A39E105" w14:textId="77777777" w:rsidR="0085747A" w:rsidRPr="0015403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54031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9DFA834" w14:textId="41723E81" w:rsidR="0085747A" w:rsidRPr="00154031" w:rsidRDefault="75346A2D" w:rsidP="71D829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71D8293A">
              <w:rPr>
                <w:rFonts w:ascii="Corbel" w:hAnsi="Corbel"/>
                <w:b w:val="0"/>
                <w:color w:val="auto"/>
                <w:sz w:val="24"/>
                <w:szCs w:val="24"/>
                <w:lang w:bidi="hi-IN"/>
              </w:rPr>
              <w:t>I</w:t>
            </w:r>
            <w:r w:rsidR="00750450" w:rsidRPr="71D8293A">
              <w:rPr>
                <w:rFonts w:ascii="Corbel" w:hAnsi="Corbel"/>
                <w:b w:val="0"/>
                <w:color w:val="auto"/>
                <w:sz w:val="24"/>
                <w:szCs w:val="24"/>
                <w:lang w:bidi="hi-IN"/>
              </w:rPr>
              <w:t>nstytu</w:t>
            </w:r>
            <w:r w:rsidR="008A227D" w:rsidRPr="71D8293A">
              <w:rPr>
                <w:rFonts w:ascii="Corbel" w:hAnsi="Corbel"/>
                <w:b w:val="0"/>
                <w:color w:val="auto"/>
                <w:sz w:val="24"/>
                <w:szCs w:val="24"/>
                <w:lang w:bidi="hi-IN"/>
              </w:rPr>
              <w:t>t</w:t>
            </w:r>
            <w:r w:rsidR="00B464B4" w:rsidRPr="71D8293A">
              <w:rPr>
                <w:rFonts w:ascii="Corbel" w:hAnsi="Corbel"/>
                <w:b w:val="0"/>
                <w:color w:val="auto"/>
                <w:sz w:val="24"/>
                <w:szCs w:val="24"/>
                <w:lang w:bidi="hi-IN"/>
              </w:rPr>
              <w:t xml:space="preserve"> </w:t>
            </w:r>
            <w:r w:rsidR="00750450" w:rsidRPr="71D8293A">
              <w:rPr>
                <w:rFonts w:ascii="Corbel" w:hAnsi="Corbel"/>
                <w:b w:val="0"/>
                <w:color w:val="auto"/>
                <w:sz w:val="24"/>
                <w:szCs w:val="24"/>
                <w:lang w:bidi="hi-IN"/>
              </w:rPr>
              <w:t>Nauk Prawnych</w:t>
            </w:r>
          </w:p>
        </w:tc>
      </w:tr>
      <w:tr w:rsidR="0085747A" w:rsidRPr="00154031" w14:paraId="58415E7B" w14:textId="77777777" w:rsidTr="34B4B85D">
        <w:tc>
          <w:tcPr>
            <w:tcW w:w="2694" w:type="dxa"/>
            <w:vAlign w:val="center"/>
          </w:tcPr>
          <w:p w14:paraId="4B835047" w14:textId="77777777" w:rsidR="0085747A" w:rsidRPr="0015403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54031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8D61E9E" w14:textId="77777777" w:rsidR="0085747A" w:rsidRPr="00154031" w:rsidRDefault="0062744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54031">
              <w:rPr>
                <w:rFonts w:ascii="Corbel" w:hAnsi="Corbel"/>
                <w:b w:val="0"/>
                <w:color w:val="auto"/>
                <w:sz w:val="24"/>
                <w:szCs w:val="24"/>
              </w:rPr>
              <w:t>Stosunki międzynarodowe</w:t>
            </w:r>
          </w:p>
        </w:tc>
      </w:tr>
      <w:tr w:rsidR="0085747A" w:rsidRPr="00154031" w14:paraId="11529C0C" w14:textId="77777777" w:rsidTr="34B4B85D">
        <w:tc>
          <w:tcPr>
            <w:tcW w:w="2694" w:type="dxa"/>
            <w:vAlign w:val="center"/>
          </w:tcPr>
          <w:p w14:paraId="448A1CED" w14:textId="77777777" w:rsidR="0085747A" w:rsidRPr="00154031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54031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C90E256" w14:textId="77777777" w:rsidR="0085747A" w:rsidRPr="00154031" w:rsidRDefault="00955F2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54031">
              <w:rPr>
                <w:rFonts w:ascii="Corbel" w:hAnsi="Corbel"/>
                <w:b w:val="0"/>
                <w:color w:val="auto"/>
                <w:sz w:val="24"/>
                <w:szCs w:val="24"/>
                <w:lang w:bidi="hi-IN"/>
              </w:rPr>
              <w:t xml:space="preserve">Studia </w:t>
            </w:r>
            <w:r w:rsidR="006E073B" w:rsidRPr="00154031">
              <w:rPr>
                <w:rFonts w:ascii="Corbel" w:hAnsi="Corbel"/>
                <w:b w:val="0"/>
                <w:color w:val="auto"/>
                <w:sz w:val="24"/>
                <w:szCs w:val="24"/>
                <w:lang w:bidi="hi-IN"/>
              </w:rPr>
              <w:t>I stopnia</w:t>
            </w:r>
          </w:p>
        </w:tc>
      </w:tr>
      <w:tr w:rsidR="0085747A" w:rsidRPr="00154031" w14:paraId="3A488BE5" w14:textId="77777777" w:rsidTr="34B4B85D">
        <w:tc>
          <w:tcPr>
            <w:tcW w:w="2694" w:type="dxa"/>
            <w:vAlign w:val="center"/>
          </w:tcPr>
          <w:p w14:paraId="04C0481C" w14:textId="77777777" w:rsidR="0085747A" w:rsidRPr="0015403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54031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7EEED7E" w14:textId="77777777" w:rsidR="0085747A" w:rsidRPr="00154031" w:rsidRDefault="002E5EA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  <w:lang w:bidi="hi-IN"/>
              </w:rPr>
              <w:t>Ogólnoakademicki</w:t>
            </w:r>
          </w:p>
        </w:tc>
      </w:tr>
      <w:tr w:rsidR="0085747A" w:rsidRPr="00154031" w14:paraId="5C70B2EB" w14:textId="77777777" w:rsidTr="34B4B85D">
        <w:tc>
          <w:tcPr>
            <w:tcW w:w="2694" w:type="dxa"/>
            <w:vAlign w:val="center"/>
          </w:tcPr>
          <w:p w14:paraId="7C3992E0" w14:textId="77777777" w:rsidR="0085747A" w:rsidRPr="0015403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54031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B68402" w14:textId="77777777" w:rsidR="0085747A" w:rsidRPr="00154031" w:rsidRDefault="008A227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54031"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Stacjonarne</w:t>
            </w:r>
          </w:p>
        </w:tc>
      </w:tr>
      <w:tr w:rsidR="0085747A" w:rsidRPr="00154031" w14:paraId="340140D4" w14:textId="77777777" w:rsidTr="34B4B85D">
        <w:tc>
          <w:tcPr>
            <w:tcW w:w="2694" w:type="dxa"/>
            <w:vAlign w:val="center"/>
          </w:tcPr>
          <w:p w14:paraId="47AAF248" w14:textId="77777777" w:rsidR="0085747A" w:rsidRPr="0015403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54031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154031">
              <w:rPr>
                <w:rFonts w:ascii="Corbel" w:hAnsi="Corbel"/>
                <w:sz w:val="24"/>
                <w:szCs w:val="24"/>
              </w:rPr>
              <w:t>/y</w:t>
            </w:r>
            <w:r w:rsidRPr="00154031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AD4E82A" w14:textId="45677E4F" w:rsidR="0085747A" w:rsidRPr="00154031" w:rsidRDefault="00955F2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54031">
              <w:rPr>
                <w:rFonts w:ascii="Corbel" w:hAnsi="Corbel"/>
                <w:b w:val="0"/>
                <w:color w:val="auto"/>
                <w:sz w:val="24"/>
                <w:szCs w:val="24"/>
                <w:lang w:bidi="hi-IN"/>
              </w:rPr>
              <w:t>I</w:t>
            </w:r>
            <w:r w:rsidR="00627443" w:rsidRPr="00154031">
              <w:rPr>
                <w:rFonts w:ascii="Corbel" w:hAnsi="Corbel"/>
                <w:b w:val="0"/>
                <w:color w:val="auto"/>
                <w:sz w:val="24"/>
                <w:szCs w:val="24"/>
                <w:lang w:bidi="hi-IN"/>
              </w:rPr>
              <w:t>II</w:t>
            </w:r>
            <w:r w:rsidR="009A7C58">
              <w:rPr>
                <w:rFonts w:ascii="Corbel" w:hAnsi="Corbel"/>
                <w:b w:val="0"/>
                <w:color w:val="auto"/>
                <w:sz w:val="24"/>
                <w:szCs w:val="24"/>
                <w:lang w:bidi="hi-IN"/>
              </w:rPr>
              <w:t xml:space="preserve"> / </w:t>
            </w:r>
            <w:r w:rsidR="00627443" w:rsidRPr="00154031">
              <w:rPr>
                <w:rFonts w:ascii="Corbel" w:hAnsi="Corbel"/>
                <w:b w:val="0"/>
                <w:color w:val="auto"/>
                <w:sz w:val="24"/>
                <w:szCs w:val="24"/>
                <w:lang w:bidi="hi-IN"/>
              </w:rPr>
              <w:t>V</w:t>
            </w:r>
          </w:p>
        </w:tc>
      </w:tr>
      <w:tr w:rsidR="0085747A" w:rsidRPr="00154031" w14:paraId="69EA273B" w14:textId="77777777" w:rsidTr="34B4B85D">
        <w:tc>
          <w:tcPr>
            <w:tcW w:w="2694" w:type="dxa"/>
            <w:vAlign w:val="center"/>
          </w:tcPr>
          <w:p w14:paraId="5863A118" w14:textId="77777777" w:rsidR="0085747A" w:rsidRPr="0015403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54031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5065D86" w14:textId="77777777" w:rsidR="0085747A" w:rsidRPr="00154031" w:rsidRDefault="0062744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54031">
              <w:rPr>
                <w:rFonts w:ascii="Corbel" w:hAnsi="Corbel"/>
                <w:b w:val="0"/>
                <w:color w:val="auto"/>
                <w:sz w:val="24"/>
                <w:szCs w:val="24"/>
                <w:lang w:bidi="hi-IN"/>
              </w:rPr>
              <w:t>Obowiązkowy</w:t>
            </w:r>
          </w:p>
        </w:tc>
      </w:tr>
      <w:tr w:rsidR="00923D7D" w:rsidRPr="00154031" w14:paraId="26EB6C12" w14:textId="77777777" w:rsidTr="34B4B85D">
        <w:tc>
          <w:tcPr>
            <w:tcW w:w="2694" w:type="dxa"/>
            <w:vAlign w:val="center"/>
          </w:tcPr>
          <w:p w14:paraId="13A990D4" w14:textId="77777777" w:rsidR="00923D7D" w:rsidRPr="00154031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54031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7D1FAC9" w14:textId="77777777" w:rsidR="00923D7D" w:rsidRPr="00154031" w:rsidRDefault="00955F2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54031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8A227D" w:rsidRPr="00154031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154031" w14:paraId="163481E1" w14:textId="77777777" w:rsidTr="34B4B85D">
        <w:tc>
          <w:tcPr>
            <w:tcW w:w="2694" w:type="dxa"/>
            <w:vAlign w:val="center"/>
          </w:tcPr>
          <w:p w14:paraId="69C2AF6E" w14:textId="77777777" w:rsidR="0085747A" w:rsidRPr="0015403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54031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EB4A2B0" w14:textId="47D8AF6C" w:rsidR="0085747A" w:rsidRPr="00154031" w:rsidRDefault="7F472029" w:rsidP="34B4B85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34B4B85D">
              <w:rPr>
                <w:rFonts w:ascii="Corbel" w:hAnsi="Corbel"/>
                <w:b w:val="0"/>
                <w:color w:val="auto"/>
                <w:sz w:val="24"/>
                <w:szCs w:val="24"/>
                <w:lang w:bidi="hi-IN"/>
              </w:rPr>
              <w:t>d</w:t>
            </w:r>
            <w:r w:rsidR="00955F27" w:rsidRPr="34B4B85D">
              <w:rPr>
                <w:rFonts w:ascii="Corbel" w:hAnsi="Corbel"/>
                <w:b w:val="0"/>
                <w:color w:val="auto"/>
                <w:sz w:val="24"/>
                <w:szCs w:val="24"/>
                <w:lang w:bidi="hi-IN"/>
              </w:rPr>
              <w:t xml:space="preserve">r hab. </w:t>
            </w:r>
            <w:r w:rsidR="09826439" w:rsidRPr="34B4B85D">
              <w:rPr>
                <w:rFonts w:ascii="Corbel" w:hAnsi="Corbel"/>
                <w:b w:val="0"/>
                <w:color w:val="auto"/>
                <w:sz w:val="24"/>
                <w:szCs w:val="24"/>
                <w:lang w:bidi="hi-IN"/>
              </w:rPr>
              <w:t>Lidia  Brodowski</w:t>
            </w:r>
            <w:r w:rsidR="00955F27" w:rsidRPr="34B4B85D">
              <w:rPr>
                <w:rFonts w:ascii="Corbel" w:hAnsi="Corbel"/>
                <w:b w:val="0"/>
                <w:color w:val="auto"/>
                <w:sz w:val="24"/>
                <w:szCs w:val="24"/>
                <w:lang w:bidi="hi-IN"/>
              </w:rPr>
              <w:t xml:space="preserve">, prof. UR  </w:t>
            </w:r>
          </w:p>
        </w:tc>
      </w:tr>
      <w:tr w:rsidR="0085747A" w:rsidRPr="00154031" w14:paraId="750F5946" w14:textId="77777777" w:rsidTr="34B4B85D">
        <w:tc>
          <w:tcPr>
            <w:tcW w:w="2694" w:type="dxa"/>
            <w:vAlign w:val="center"/>
          </w:tcPr>
          <w:p w14:paraId="471FE442" w14:textId="77777777" w:rsidR="0085747A" w:rsidRPr="0015403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54031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AAB37D4" w14:textId="77777777" w:rsidR="0085747A" w:rsidRPr="00154031" w:rsidRDefault="0062744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54031">
              <w:rPr>
                <w:rFonts w:ascii="Corbel" w:hAnsi="Corbel"/>
                <w:b w:val="0"/>
                <w:sz w:val="24"/>
                <w:szCs w:val="24"/>
              </w:rPr>
              <w:t>dr hab. Dagmara Kuźniar, prof. UR</w:t>
            </w:r>
          </w:p>
        </w:tc>
      </w:tr>
    </w:tbl>
    <w:p w14:paraId="57A64E18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A37501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DAB6C7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0"/>
        <w:gridCol w:w="945"/>
        <w:gridCol w:w="780"/>
        <w:gridCol w:w="945"/>
        <w:gridCol w:w="885"/>
        <w:gridCol w:w="900"/>
        <w:gridCol w:w="765"/>
        <w:gridCol w:w="990"/>
        <w:gridCol w:w="1080"/>
        <w:gridCol w:w="1168"/>
      </w:tblGrid>
      <w:tr w:rsidR="00015B8F" w:rsidRPr="009C54AE" w14:paraId="4A00F406" w14:textId="77777777" w:rsidTr="71D8293A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154031" w14:paraId="0940B0F3" w14:textId="77777777" w:rsidTr="71D8293A">
        <w:trPr>
          <w:trHeight w:val="453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1E47" w14:textId="77777777" w:rsidR="00015B8F" w:rsidRPr="00154031" w:rsidRDefault="0062744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54031"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7C906" w14:textId="77777777" w:rsidR="00015B8F" w:rsidRPr="00154031" w:rsidRDefault="005255A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955F27" w:rsidRPr="00154031">
              <w:rPr>
                <w:rFonts w:ascii="Corbel" w:hAnsi="Corbel"/>
                <w:sz w:val="24"/>
                <w:szCs w:val="24"/>
              </w:rPr>
              <w:t>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77777777" w:rsidR="00015B8F" w:rsidRPr="00154031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154031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154031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154031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154031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154031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154031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EC4" w14:textId="77777777" w:rsidR="00015B8F" w:rsidRPr="00154031" w:rsidRDefault="00677A7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54031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DDBEF00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154031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154031">
        <w:rPr>
          <w:rFonts w:ascii="Corbel" w:hAnsi="Corbel"/>
          <w:smallCaps w:val="0"/>
          <w:szCs w:val="24"/>
        </w:rPr>
        <w:t>1.</w:t>
      </w:r>
      <w:r w:rsidR="00E22FBC" w:rsidRPr="00154031">
        <w:rPr>
          <w:rFonts w:ascii="Corbel" w:hAnsi="Corbel"/>
          <w:smallCaps w:val="0"/>
          <w:szCs w:val="24"/>
        </w:rPr>
        <w:t>2</w:t>
      </w:r>
      <w:r w:rsidR="00F83B28" w:rsidRPr="00154031">
        <w:rPr>
          <w:rFonts w:ascii="Corbel" w:hAnsi="Corbel"/>
          <w:smallCaps w:val="0"/>
          <w:szCs w:val="24"/>
        </w:rPr>
        <w:t>.</w:t>
      </w:r>
      <w:r w:rsidR="00F83B28" w:rsidRPr="00154031">
        <w:rPr>
          <w:rFonts w:ascii="Corbel" w:hAnsi="Corbel"/>
          <w:smallCaps w:val="0"/>
          <w:szCs w:val="24"/>
        </w:rPr>
        <w:tab/>
      </w:r>
      <w:r w:rsidRPr="00154031">
        <w:rPr>
          <w:rFonts w:ascii="Corbel" w:hAnsi="Corbel"/>
          <w:smallCaps w:val="0"/>
          <w:szCs w:val="24"/>
        </w:rPr>
        <w:t xml:space="preserve">Sposób realizacji zajęć  </w:t>
      </w:r>
    </w:p>
    <w:p w14:paraId="078CDEFA" w14:textId="77777777" w:rsidR="0085747A" w:rsidRPr="00154031" w:rsidRDefault="00955F27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54031">
        <w:rPr>
          <w:rFonts w:ascii="Corbel" w:hAnsi="Corbel"/>
          <w:b w:val="0"/>
          <w:smallCaps w:val="0"/>
          <w:szCs w:val="24"/>
        </w:rPr>
        <w:t>X</w:t>
      </w:r>
      <w:r w:rsidR="0085747A" w:rsidRPr="00154031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67326943" w14:textId="77777777" w:rsidR="0085747A" w:rsidRPr="00154031" w:rsidRDefault="008A227D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54031">
        <w:rPr>
          <w:rFonts w:ascii="Corbel" w:eastAsia="MS Gothic" w:hAnsi="Corbel"/>
          <w:b w:val="0"/>
          <w:szCs w:val="24"/>
        </w:rPr>
        <w:t>X</w:t>
      </w:r>
      <w:r w:rsidR="0085747A" w:rsidRPr="00154031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461D779" w14:textId="77777777" w:rsidR="0085747A" w:rsidRPr="00154031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C2A5C63" w14:textId="77777777" w:rsidR="00E22FBC" w:rsidRPr="00154031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154031">
        <w:rPr>
          <w:rFonts w:ascii="Corbel" w:hAnsi="Corbel"/>
          <w:smallCaps w:val="0"/>
          <w:szCs w:val="24"/>
        </w:rPr>
        <w:t xml:space="preserve">1.3 </w:t>
      </w:r>
      <w:r w:rsidR="00F83B28" w:rsidRPr="00154031">
        <w:rPr>
          <w:rFonts w:ascii="Corbel" w:hAnsi="Corbel"/>
          <w:smallCaps w:val="0"/>
          <w:szCs w:val="24"/>
        </w:rPr>
        <w:tab/>
      </w:r>
      <w:r w:rsidRPr="00154031">
        <w:rPr>
          <w:rFonts w:ascii="Corbel" w:hAnsi="Corbel"/>
          <w:smallCaps w:val="0"/>
          <w:szCs w:val="24"/>
        </w:rPr>
        <w:t>For</w:t>
      </w:r>
      <w:r w:rsidR="00445970" w:rsidRPr="00154031">
        <w:rPr>
          <w:rFonts w:ascii="Corbel" w:hAnsi="Corbel"/>
          <w:smallCaps w:val="0"/>
          <w:szCs w:val="24"/>
        </w:rPr>
        <w:t xml:space="preserve">ma zaliczenia przedmiotu </w:t>
      </w:r>
      <w:r w:rsidRPr="00154031">
        <w:rPr>
          <w:rFonts w:ascii="Corbel" w:hAnsi="Corbel"/>
          <w:smallCaps w:val="0"/>
          <w:szCs w:val="24"/>
        </w:rPr>
        <w:t xml:space="preserve">(z toku) </w:t>
      </w:r>
      <w:r w:rsidRPr="00154031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96689F5" w14:textId="77777777" w:rsidR="00955F27" w:rsidRPr="00154031" w:rsidRDefault="00955F27" w:rsidP="00B464B4">
      <w:pPr>
        <w:spacing w:after="0" w:line="240" w:lineRule="auto"/>
        <w:ind w:firstLine="708"/>
        <w:jc w:val="both"/>
        <w:rPr>
          <w:rFonts w:ascii="Corbel" w:eastAsia="Cambria" w:hAnsi="Corbel"/>
          <w:sz w:val="24"/>
          <w:szCs w:val="24"/>
        </w:rPr>
      </w:pPr>
      <w:r w:rsidRPr="71D8293A">
        <w:rPr>
          <w:rFonts w:ascii="Corbel" w:eastAsia="Cambria" w:hAnsi="Corbel"/>
          <w:sz w:val="24"/>
          <w:szCs w:val="24"/>
        </w:rPr>
        <w:t xml:space="preserve">- </w:t>
      </w:r>
      <w:r w:rsidR="00627443" w:rsidRPr="71D8293A">
        <w:rPr>
          <w:rFonts w:ascii="Corbel" w:eastAsia="Cambria" w:hAnsi="Corbel"/>
          <w:sz w:val="24"/>
          <w:szCs w:val="24"/>
        </w:rPr>
        <w:t>egzamin</w:t>
      </w:r>
    </w:p>
    <w:p w14:paraId="0FB78278" w14:textId="77777777" w:rsidR="00E960BB" w:rsidRPr="00154031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E960BB" w:rsidRPr="00154031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71D8293A">
        <w:rPr>
          <w:rFonts w:ascii="Corbel" w:hAnsi="Corbel"/>
        </w:rPr>
        <w:t xml:space="preserve">2.Wymagania wstępne </w:t>
      </w:r>
    </w:p>
    <w:p w14:paraId="6DAD83B0" w14:textId="45D293AF" w:rsidR="71D8293A" w:rsidRDefault="71D8293A" w:rsidP="71D8293A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154031" w14:paraId="56CB8F02" w14:textId="77777777" w:rsidTr="71D8293A">
        <w:tc>
          <w:tcPr>
            <w:tcW w:w="9670" w:type="dxa"/>
          </w:tcPr>
          <w:p w14:paraId="1FC39945" w14:textId="7ECDCBCE" w:rsidR="0085747A" w:rsidRPr="00154031" w:rsidRDefault="00955F27" w:rsidP="71D8293A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r w:rsidRPr="71D8293A">
              <w:rPr>
                <w:rFonts w:ascii="Corbel" w:hAnsi="Corbel"/>
                <w:b w:val="0"/>
                <w:sz w:val="24"/>
                <w:szCs w:val="24"/>
                <w:lang w:bidi="hi-IN"/>
              </w:rPr>
              <w:t>Znajomość podstaw z zakresu prawa międzynarodowego publicznego</w:t>
            </w:r>
          </w:p>
        </w:tc>
      </w:tr>
    </w:tbl>
    <w:p w14:paraId="0562CB0E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8B0859A" w14:textId="6BA2F7ED" w:rsidR="34B4B85D" w:rsidRDefault="34B4B85D" w:rsidP="34B4B85D">
      <w:pPr>
        <w:pStyle w:val="Punktygwne"/>
        <w:spacing w:before="0" w:after="0"/>
        <w:rPr>
          <w:rFonts w:ascii="Corbel" w:hAnsi="Corbel"/>
        </w:rPr>
      </w:pPr>
    </w:p>
    <w:p w14:paraId="7DFAD729" w14:textId="2F352194" w:rsidR="34B4B85D" w:rsidRDefault="34B4B85D" w:rsidP="34B4B85D">
      <w:pPr>
        <w:pStyle w:val="Punktygwne"/>
        <w:spacing w:before="0" w:after="0"/>
        <w:rPr>
          <w:rFonts w:ascii="Corbel" w:hAnsi="Corbel"/>
        </w:rPr>
      </w:pPr>
    </w:p>
    <w:p w14:paraId="7DB6D4EE" w14:textId="522D1694" w:rsidR="0085747A" w:rsidRPr="00C05F44" w:rsidRDefault="0071620A" w:rsidP="2917F0C0">
      <w:pPr>
        <w:pStyle w:val="Punktygwne"/>
        <w:spacing w:before="0" w:after="0"/>
        <w:rPr>
          <w:rFonts w:ascii="Corbel" w:hAnsi="Corbel"/>
        </w:rPr>
      </w:pPr>
      <w:r w:rsidRPr="2917F0C0">
        <w:rPr>
          <w:rFonts w:ascii="Corbel" w:hAnsi="Corbel"/>
        </w:rPr>
        <w:lastRenderedPageBreak/>
        <w:t>3.</w:t>
      </w:r>
      <w:r w:rsidR="0085747A" w:rsidRPr="2917F0C0">
        <w:rPr>
          <w:rFonts w:ascii="Corbel" w:hAnsi="Corbel"/>
        </w:rPr>
        <w:t xml:space="preserve"> </w:t>
      </w:r>
      <w:r w:rsidR="00A84C85" w:rsidRPr="2917F0C0">
        <w:rPr>
          <w:rFonts w:ascii="Corbel" w:hAnsi="Corbel"/>
        </w:rPr>
        <w:t>cele, efekty uczenia się</w:t>
      </w:r>
      <w:r w:rsidR="0085747A" w:rsidRPr="2917F0C0">
        <w:rPr>
          <w:rFonts w:ascii="Corbel" w:hAnsi="Corbel"/>
        </w:rPr>
        <w:t>, treści Programowe i stosowane metody Dydaktyczne</w:t>
      </w:r>
    </w:p>
    <w:p w14:paraId="34CE0A41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2EBF3C5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4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668"/>
        <w:gridCol w:w="8856"/>
      </w:tblGrid>
      <w:tr w:rsidR="00955F27" w:rsidRPr="00154031" w14:paraId="7FB6AD18" w14:textId="77777777" w:rsidTr="71D8293A"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vAlign w:val="center"/>
            <w:hideMark/>
          </w:tcPr>
          <w:p w14:paraId="5372B5A4" w14:textId="77777777" w:rsidR="00955F27" w:rsidRPr="00154031" w:rsidRDefault="00955F27" w:rsidP="00393E5E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sz w:val="24"/>
                <w:szCs w:val="22"/>
                <w:lang w:bidi="hi-IN"/>
              </w:rPr>
            </w:pPr>
            <w:r w:rsidRPr="00154031">
              <w:rPr>
                <w:rFonts w:ascii="Corbel" w:hAnsi="Corbel"/>
                <w:b w:val="0"/>
                <w:sz w:val="24"/>
                <w:szCs w:val="22"/>
                <w:lang w:bidi="hi-IN"/>
              </w:rPr>
              <w:t xml:space="preserve">C1 </w:t>
            </w:r>
          </w:p>
        </w:tc>
        <w:tc>
          <w:tcPr>
            <w:tcW w:w="8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2B33262" w14:textId="56045A7A" w:rsidR="00955F27" w:rsidRPr="00154031" w:rsidRDefault="00955F27" w:rsidP="71D8293A">
            <w:pPr>
              <w:pStyle w:val="Podpunkty"/>
              <w:spacing w:before="40" w:after="40" w:line="256" w:lineRule="auto"/>
              <w:ind w:left="0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r w:rsidRPr="71D8293A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zapoznanie z podstawowymi pojęciami i problematyką międzynarodowego prawa </w:t>
            </w:r>
            <w:r w:rsidR="005A33ED" w:rsidRPr="71D8293A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ochrony środowiska </w:t>
            </w:r>
          </w:p>
        </w:tc>
      </w:tr>
      <w:tr w:rsidR="00955F27" w:rsidRPr="00154031" w14:paraId="39DD485B" w14:textId="77777777" w:rsidTr="71D8293A"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vAlign w:val="center"/>
            <w:hideMark/>
          </w:tcPr>
          <w:p w14:paraId="4B1E5754" w14:textId="77777777" w:rsidR="00955F27" w:rsidRPr="00154031" w:rsidRDefault="00955F27" w:rsidP="00393E5E">
            <w:pPr>
              <w:pStyle w:val="Cele"/>
              <w:spacing w:before="40" w:after="40" w:line="256" w:lineRule="auto"/>
              <w:ind w:left="0" w:firstLine="0"/>
              <w:jc w:val="left"/>
              <w:rPr>
                <w:rFonts w:ascii="Corbel" w:hAnsi="Corbel"/>
                <w:sz w:val="24"/>
                <w:szCs w:val="22"/>
                <w:lang w:bidi="hi-IN"/>
              </w:rPr>
            </w:pPr>
            <w:r w:rsidRPr="00154031">
              <w:rPr>
                <w:rFonts w:ascii="Corbel" w:hAnsi="Corbel"/>
                <w:sz w:val="24"/>
                <w:szCs w:val="22"/>
                <w:lang w:bidi="hi-IN"/>
              </w:rPr>
              <w:t xml:space="preserve"> C2</w:t>
            </w:r>
          </w:p>
        </w:tc>
        <w:tc>
          <w:tcPr>
            <w:tcW w:w="8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43864CC" w14:textId="77777777" w:rsidR="00955F27" w:rsidRPr="00154031" w:rsidRDefault="00955F27" w:rsidP="71D8293A">
            <w:pPr>
              <w:pStyle w:val="Podpunkty"/>
              <w:spacing w:before="40" w:after="40" w:line="256" w:lineRule="auto"/>
              <w:ind w:left="0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r w:rsidRPr="71D8293A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przedstawienie i wyjaśnienie roli międzynarodowego prawa </w:t>
            </w:r>
            <w:r w:rsidR="15E1F795" w:rsidRPr="71D8293A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ochrony środowiska </w:t>
            </w:r>
            <w:r w:rsidRPr="71D8293A">
              <w:rPr>
                <w:rFonts w:ascii="Corbel" w:hAnsi="Corbel"/>
                <w:b w:val="0"/>
                <w:sz w:val="24"/>
                <w:szCs w:val="24"/>
                <w:lang w:bidi="hi-IN"/>
              </w:rPr>
              <w:t>we współczesnym świecie</w:t>
            </w:r>
          </w:p>
        </w:tc>
      </w:tr>
      <w:tr w:rsidR="00955F27" w:rsidRPr="00154031" w14:paraId="1D941E98" w14:textId="77777777" w:rsidTr="71D8293A"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vAlign w:val="center"/>
            <w:hideMark/>
          </w:tcPr>
          <w:p w14:paraId="53C0B3C4" w14:textId="77777777" w:rsidR="00955F27" w:rsidRPr="00154031" w:rsidRDefault="00955F27" w:rsidP="00393E5E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sz w:val="24"/>
                <w:szCs w:val="22"/>
                <w:lang w:bidi="hi-IN"/>
              </w:rPr>
            </w:pPr>
            <w:r w:rsidRPr="00154031">
              <w:rPr>
                <w:rFonts w:ascii="Corbel" w:hAnsi="Corbel"/>
                <w:b w:val="0"/>
                <w:sz w:val="24"/>
                <w:szCs w:val="22"/>
                <w:lang w:bidi="hi-IN"/>
              </w:rPr>
              <w:t>C3</w:t>
            </w:r>
          </w:p>
        </w:tc>
        <w:tc>
          <w:tcPr>
            <w:tcW w:w="8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0BAC91C" w14:textId="6563EED1" w:rsidR="00955F27" w:rsidRPr="00154031" w:rsidRDefault="00955F27" w:rsidP="71D8293A">
            <w:pPr>
              <w:pStyle w:val="Podpunkty"/>
              <w:spacing w:before="40" w:after="40" w:line="256" w:lineRule="auto"/>
              <w:ind w:left="0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r w:rsidRPr="71D8293A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przedstawienie roli </w:t>
            </w:r>
            <w:r w:rsidR="7D5CEF77" w:rsidRPr="71D8293A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podmiotów prawa międzynarodowego </w:t>
            </w:r>
            <w:r w:rsidR="291325A3" w:rsidRPr="71D8293A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oraz </w:t>
            </w:r>
            <w:r w:rsidRPr="71D8293A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umów międzynarodowych </w:t>
            </w:r>
            <w:r w:rsidR="291325A3" w:rsidRPr="71D8293A">
              <w:rPr>
                <w:rFonts w:ascii="Corbel" w:hAnsi="Corbel"/>
                <w:b w:val="0"/>
                <w:sz w:val="24"/>
                <w:szCs w:val="24"/>
                <w:lang w:bidi="hi-IN"/>
              </w:rPr>
              <w:t>i</w:t>
            </w:r>
            <w:r w:rsidRPr="71D8293A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 zasad odpowiedzialności za ich niedotrzymanie</w:t>
            </w:r>
          </w:p>
        </w:tc>
      </w:tr>
      <w:tr w:rsidR="00955F27" w:rsidRPr="00154031" w14:paraId="7FD94AC2" w14:textId="77777777" w:rsidTr="71D8293A"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vAlign w:val="center"/>
            <w:hideMark/>
          </w:tcPr>
          <w:p w14:paraId="7C12F916" w14:textId="77777777" w:rsidR="00955F27" w:rsidRPr="00154031" w:rsidRDefault="00955F27" w:rsidP="00393E5E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sz w:val="24"/>
                <w:szCs w:val="22"/>
                <w:lang w:bidi="hi-IN"/>
              </w:rPr>
            </w:pPr>
            <w:r w:rsidRPr="00154031">
              <w:rPr>
                <w:rFonts w:ascii="Corbel" w:hAnsi="Corbel"/>
                <w:b w:val="0"/>
                <w:sz w:val="24"/>
                <w:szCs w:val="22"/>
                <w:lang w:bidi="hi-IN"/>
              </w:rPr>
              <w:t>C4</w:t>
            </w:r>
          </w:p>
        </w:tc>
        <w:tc>
          <w:tcPr>
            <w:tcW w:w="8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165BC8D" w14:textId="77777777" w:rsidR="00955F27" w:rsidRPr="00154031" w:rsidRDefault="00955F27" w:rsidP="71D8293A">
            <w:pPr>
              <w:pStyle w:val="Podpunkty"/>
              <w:spacing w:before="40" w:after="40" w:line="256" w:lineRule="auto"/>
              <w:ind w:left="0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r w:rsidRPr="71D8293A">
              <w:rPr>
                <w:rFonts w:ascii="Corbel" w:hAnsi="Corbel"/>
                <w:b w:val="0"/>
                <w:sz w:val="24"/>
                <w:szCs w:val="24"/>
              </w:rPr>
              <w:t>zrozumienie mechanizmów rządzących procesem prawotwórczym, prognozowanie jego dalszego przebieg oraz oceni</w:t>
            </w:r>
            <w:r w:rsidR="1363BF93" w:rsidRPr="71D8293A">
              <w:rPr>
                <w:rFonts w:ascii="Corbel" w:hAnsi="Corbel"/>
                <w:b w:val="0"/>
                <w:sz w:val="24"/>
                <w:szCs w:val="24"/>
              </w:rPr>
              <w:t>e</w:t>
            </w:r>
            <w:r w:rsidRPr="71D8293A">
              <w:rPr>
                <w:rFonts w:ascii="Corbel" w:hAnsi="Corbel"/>
                <w:b w:val="0"/>
                <w:sz w:val="24"/>
                <w:szCs w:val="24"/>
              </w:rPr>
              <w:t xml:space="preserve">nie praktyki państw w obszarze międzynarodowego prawa </w:t>
            </w:r>
            <w:r w:rsidR="291325A3" w:rsidRPr="71D8293A">
              <w:rPr>
                <w:rFonts w:ascii="Corbel" w:hAnsi="Corbel"/>
                <w:b w:val="0"/>
                <w:sz w:val="24"/>
                <w:szCs w:val="24"/>
              </w:rPr>
              <w:t>ochrony środowiska</w:t>
            </w:r>
          </w:p>
        </w:tc>
      </w:tr>
    </w:tbl>
    <w:p w14:paraId="6D98A12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F42425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tbl>
      <w:tblPr>
        <w:tblW w:w="941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678"/>
        <w:gridCol w:w="5876"/>
        <w:gridCol w:w="1862"/>
      </w:tblGrid>
      <w:tr w:rsidR="00955F27" w:rsidRPr="00154031" w14:paraId="784503CF" w14:textId="77777777" w:rsidTr="2917F0C0"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3F7C574A" w14:textId="77777777" w:rsidR="00955F27" w:rsidRPr="00154031" w:rsidRDefault="00955F27" w:rsidP="00393E5E">
            <w:pPr>
              <w:pStyle w:val="Punktygwne"/>
              <w:spacing w:before="0" w:after="0" w:line="256" w:lineRule="auto"/>
              <w:rPr>
                <w:rFonts w:ascii="Corbel" w:hAnsi="Corbel"/>
                <w:lang w:bidi="hi-IN"/>
              </w:rPr>
            </w:pPr>
            <w:r w:rsidRPr="00154031">
              <w:rPr>
                <w:rFonts w:ascii="Corbel" w:hAnsi="Corbel"/>
                <w:lang w:bidi="hi-IN"/>
              </w:rPr>
              <w:t>EK</w:t>
            </w:r>
            <w:r w:rsidRPr="00154031">
              <w:rPr>
                <w:rFonts w:ascii="Corbel" w:hAnsi="Corbel"/>
                <w:b w:val="0"/>
                <w:lang w:bidi="hi-IN"/>
              </w:rPr>
              <w:t xml:space="preserve"> ( efekt </w:t>
            </w:r>
            <w:r w:rsidR="005C11A0" w:rsidRPr="00154031">
              <w:rPr>
                <w:rFonts w:ascii="Corbel" w:hAnsi="Corbel"/>
                <w:b w:val="0"/>
                <w:lang w:bidi="hi-IN"/>
              </w:rPr>
              <w:t>uczenia się</w:t>
            </w:r>
            <w:r w:rsidRPr="00154031">
              <w:rPr>
                <w:rFonts w:ascii="Corbel" w:hAnsi="Corbel"/>
                <w:b w:val="0"/>
                <w:lang w:bidi="hi-IN"/>
              </w:rPr>
              <w:t>)</w:t>
            </w:r>
          </w:p>
          <w:p w14:paraId="2946DB82" w14:textId="77777777" w:rsidR="00955F27" w:rsidRPr="00154031" w:rsidRDefault="00955F27" w:rsidP="00393E5E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i/>
                <w:lang w:bidi="hi-IN"/>
              </w:rPr>
            </w:pPr>
          </w:p>
        </w:tc>
        <w:tc>
          <w:tcPr>
            <w:tcW w:w="5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4275A3CC" w14:textId="77777777" w:rsidR="00955F27" w:rsidRPr="00154031" w:rsidRDefault="00955F27" w:rsidP="00393E5E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154031">
              <w:rPr>
                <w:rFonts w:ascii="Corbel" w:hAnsi="Corbel"/>
                <w:b w:val="0"/>
                <w:lang w:bidi="hi-IN"/>
              </w:rPr>
              <w:t xml:space="preserve">Treść efektu </w:t>
            </w:r>
            <w:r w:rsidR="005C11A0" w:rsidRPr="00154031">
              <w:rPr>
                <w:rFonts w:ascii="Corbel" w:hAnsi="Corbel"/>
                <w:b w:val="0"/>
                <w:lang w:bidi="hi-IN"/>
              </w:rPr>
              <w:t xml:space="preserve">uczenia się </w:t>
            </w:r>
            <w:r w:rsidRPr="00154031">
              <w:rPr>
                <w:rFonts w:ascii="Corbel" w:hAnsi="Corbel"/>
                <w:b w:val="0"/>
                <w:lang w:bidi="hi-IN"/>
              </w:rPr>
              <w:t>zdefiniowanego dla przedmiotu (modułu)</w:t>
            </w:r>
          </w:p>
        </w:tc>
        <w:tc>
          <w:tcPr>
            <w:tcW w:w="1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352D2E" w14:textId="77777777" w:rsidR="00955F27" w:rsidRPr="00154031" w:rsidRDefault="00955F27" w:rsidP="00393E5E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154031">
              <w:rPr>
                <w:rFonts w:ascii="Corbel" w:hAnsi="Corbel"/>
                <w:b w:val="0"/>
                <w:lang w:bidi="hi-IN"/>
              </w:rPr>
              <w:t xml:space="preserve">Odniesienie do efektów  kierunkowych </w:t>
            </w:r>
            <w:r w:rsidR="00171F7F" w:rsidRPr="00154031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955F27" w:rsidRPr="00154031" w14:paraId="358FCF84" w14:textId="77777777" w:rsidTr="2917F0C0"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4FCA5964" w14:textId="77777777" w:rsidR="00955F27" w:rsidRPr="00154031" w:rsidRDefault="0019143A" w:rsidP="00393E5E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154031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154031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5A6EF8C3" w14:textId="77777777" w:rsidR="00955F27" w:rsidRPr="00154031" w:rsidRDefault="0019143A" w:rsidP="00A36375">
            <w:pPr>
              <w:pStyle w:val="Podpunkty"/>
              <w:ind w:left="0"/>
              <w:rPr>
                <w:rFonts w:ascii="Corbel" w:hAnsi="Corbel"/>
                <w:b w:val="0"/>
                <w:bCs/>
                <w:sz w:val="24"/>
                <w:lang w:bidi="hi-IN"/>
              </w:rPr>
            </w:pPr>
            <w:r w:rsidRPr="00154031">
              <w:rPr>
                <w:rFonts w:ascii="Corbel" w:hAnsi="Corbel"/>
                <w:b w:val="0"/>
                <w:bCs/>
                <w:sz w:val="24"/>
                <w:lang w:bidi="hi-IN"/>
              </w:rPr>
              <w:t>zna i rozumie regulacje międzynarodowego prawa ochrony środowiska oraz ich praktyczne zastosowanie</w:t>
            </w:r>
          </w:p>
        </w:tc>
        <w:tc>
          <w:tcPr>
            <w:tcW w:w="1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917582" w14:textId="0E20A31D" w:rsidR="00955F27" w:rsidRPr="00154031" w:rsidRDefault="00955F27" w:rsidP="00955F2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154031">
              <w:rPr>
                <w:rFonts w:ascii="Corbel" w:hAnsi="Corbel"/>
                <w:b w:val="0"/>
                <w:lang w:bidi="hi-IN"/>
              </w:rPr>
              <w:t>K_W</w:t>
            </w:r>
            <w:r w:rsidR="00BA69A6">
              <w:rPr>
                <w:rFonts w:ascii="Corbel" w:hAnsi="Corbel"/>
                <w:b w:val="0"/>
                <w:lang w:bidi="hi-IN"/>
              </w:rPr>
              <w:t>0</w:t>
            </w:r>
            <w:r w:rsidR="0019143A" w:rsidRPr="00154031">
              <w:rPr>
                <w:rFonts w:ascii="Corbel" w:hAnsi="Corbel"/>
                <w:b w:val="0"/>
                <w:lang w:bidi="hi-IN"/>
              </w:rPr>
              <w:t>4</w:t>
            </w:r>
            <w:r w:rsidR="00BA69A6">
              <w:rPr>
                <w:rFonts w:ascii="Corbel" w:hAnsi="Corbel"/>
                <w:b w:val="0"/>
                <w:lang w:bidi="hi-IN"/>
              </w:rPr>
              <w:t>, K_W05</w:t>
            </w:r>
          </w:p>
        </w:tc>
      </w:tr>
      <w:tr w:rsidR="00955F27" w:rsidRPr="00154031" w14:paraId="576C875A" w14:textId="77777777" w:rsidTr="2917F0C0"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56A76B19" w14:textId="77777777" w:rsidR="00955F27" w:rsidRPr="00154031" w:rsidRDefault="0019143A" w:rsidP="00393E5E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154031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154031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 w:rsidR="00DD7374" w:rsidRPr="00154031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26887E6E" w14:textId="06037441" w:rsidR="00955F27" w:rsidRPr="00154031" w:rsidRDefault="67CD3A6A" w:rsidP="71D8293A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r w:rsidRPr="71D8293A">
              <w:rPr>
                <w:rFonts w:ascii="Corbel" w:hAnsi="Corbel"/>
                <w:b w:val="0"/>
                <w:sz w:val="24"/>
                <w:szCs w:val="24"/>
                <w:lang w:bidi="hi-IN"/>
              </w:rPr>
              <w:t>potrafi interpretować zachodzące zjawiska w świetle obowiązującego stanu prawnego oraz dokonać wielowymiarowej analizy zagrożeń związanych z</w:t>
            </w:r>
            <w:r w:rsidR="4B62CF6F" w:rsidRPr="71D8293A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 </w:t>
            </w:r>
            <w:r w:rsidRPr="71D8293A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ewentualnym nieprzestrzeganiem przez państwa regulacji międzynarodowego prawa ochrony środowiska </w:t>
            </w:r>
          </w:p>
        </w:tc>
        <w:tc>
          <w:tcPr>
            <w:tcW w:w="1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81F4DDD" w14:textId="457EF5F1" w:rsidR="00955F27" w:rsidRPr="00154031" w:rsidRDefault="00955F27" w:rsidP="00393E5E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154031">
              <w:rPr>
                <w:rFonts w:ascii="Corbel" w:hAnsi="Corbel"/>
                <w:b w:val="0"/>
                <w:lang w:bidi="hi-IN"/>
              </w:rPr>
              <w:t>K_</w:t>
            </w:r>
            <w:r w:rsidR="0019143A" w:rsidRPr="00154031">
              <w:rPr>
                <w:rFonts w:ascii="Corbel" w:hAnsi="Corbel"/>
                <w:b w:val="0"/>
                <w:lang w:bidi="hi-IN"/>
              </w:rPr>
              <w:t>U</w:t>
            </w:r>
            <w:r w:rsidR="00BA69A6">
              <w:rPr>
                <w:rFonts w:ascii="Corbel" w:hAnsi="Corbel"/>
                <w:b w:val="0"/>
                <w:lang w:bidi="hi-IN"/>
              </w:rPr>
              <w:t>0</w:t>
            </w:r>
            <w:r w:rsidR="0019143A" w:rsidRPr="00154031">
              <w:rPr>
                <w:rFonts w:ascii="Corbel" w:hAnsi="Corbel"/>
                <w:b w:val="0"/>
                <w:lang w:bidi="hi-IN"/>
              </w:rPr>
              <w:t>1</w:t>
            </w:r>
          </w:p>
          <w:p w14:paraId="5997CC1D" w14:textId="77777777" w:rsidR="00955F27" w:rsidRPr="00154031" w:rsidRDefault="00955F27" w:rsidP="00955F2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</w:p>
        </w:tc>
      </w:tr>
      <w:tr w:rsidR="00955F27" w:rsidRPr="00154031" w14:paraId="31B465F3" w14:textId="77777777" w:rsidTr="2917F0C0"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41960800" w14:textId="77777777" w:rsidR="00955F27" w:rsidRPr="00154031" w:rsidRDefault="0019143A" w:rsidP="00393E5E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154031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154031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 w:rsidR="00DD7374" w:rsidRPr="00154031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391D8406" w14:textId="77777777" w:rsidR="00955F27" w:rsidRPr="00154031" w:rsidRDefault="0019143A" w:rsidP="00A36375">
            <w:pPr>
              <w:pStyle w:val="Podpunkty"/>
              <w:ind w:left="0"/>
              <w:rPr>
                <w:rFonts w:ascii="Corbel" w:hAnsi="Corbel"/>
                <w:b w:val="0"/>
                <w:bCs/>
                <w:sz w:val="24"/>
                <w:lang w:bidi="hi-IN"/>
              </w:rPr>
            </w:pPr>
            <w:r w:rsidRPr="00154031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potrafi ocenić stan faktyczny w świetle odpowiednich regulacji międzynarodowego prawa ochrony środowiska </w:t>
            </w:r>
          </w:p>
        </w:tc>
        <w:tc>
          <w:tcPr>
            <w:tcW w:w="1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B75BE30" w14:textId="5801FBC8" w:rsidR="00955F27" w:rsidRPr="00154031" w:rsidRDefault="00955F27" w:rsidP="00955F2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154031">
              <w:rPr>
                <w:rFonts w:ascii="Corbel" w:hAnsi="Corbel"/>
                <w:b w:val="0"/>
                <w:lang w:bidi="hi-IN"/>
              </w:rPr>
              <w:t>K_</w:t>
            </w:r>
            <w:r w:rsidR="0019143A" w:rsidRPr="00154031">
              <w:rPr>
                <w:rFonts w:ascii="Corbel" w:hAnsi="Corbel"/>
                <w:b w:val="0"/>
                <w:lang w:bidi="hi-IN"/>
              </w:rPr>
              <w:t>U</w:t>
            </w:r>
            <w:r w:rsidR="00BA69A6">
              <w:rPr>
                <w:rFonts w:ascii="Corbel" w:hAnsi="Corbel"/>
                <w:b w:val="0"/>
                <w:lang w:bidi="hi-IN"/>
              </w:rPr>
              <w:t>0</w:t>
            </w:r>
            <w:r w:rsidR="0019143A" w:rsidRPr="00154031">
              <w:rPr>
                <w:rFonts w:ascii="Corbel" w:hAnsi="Corbel"/>
                <w:b w:val="0"/>
                <w:lang w:bidi="hi-IN"/>
              </w:rPr>
              <w:t>2</w:t>
            </w:r>
          </w:p>
        </w:tc>
      </w:tr>
      <w:tr w:rsidR="00955F27" w:rsidRPr="00154031" w14:paraId="0D8541D7" w14:textId="77777777" w:rsidTr="2917F0C0"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78C3198C" w14:textId="77777777" w:rsidR="00955F27" w:rsidRPr="00154031" w:rsidRDefault="00171F7F" w:rsidP="00393E5E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154031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154031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 w:rsidR="00DD7374" w:rsidRPr="00154031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256DFF28" w14:textId="77777777" w:rsidR="00955F27" w:rsidRPr="00154031" w:rsidRDefault="00171F7F" w:rsidP="00A36375">
            <w:pPr>
              <w:pStyle w:val="Podpunkty"/>
              <w:ind w:left="0"/>
              <w:rPr>
                <w:rFonts w:ascii="Corbel" w:hAnsi="Corbel"/>
                <w:b w:val="0"/>
                <w:bCs/>
                <w:sz w:val="24"/>
                <w:lang w:bidi="hi-IN"/>
              </w:rPr>
            </w:pPr>
            <w:r w:rsidRPr="00154031">
              <w:rPr>
                <w:rFonts w:ascii="Corbel" w:hAnsi="Corbel"/>
                <w:b w:val="0"/>
                <w:bCs/>
                <w:sz w:val="24"/>
                <w:lang w:bidi="hi-IN"/>
              </w:rPr>
              <w:t>potrafi dokonać analizy konkretnych zjawisk i ich skutków w sferze stosunków międzynarodowych na tle obowiązujących regulacji międzynarodowego prawa ochrony środowiska oraz prognozować rozwój sytuacji międzynarodowej</w:t>
            </w:r>
            <w:r w:rsidR="002A36DB" w:rsidRPr="00154031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 </w:t>
            </w:r>
          </w:p>
        </w:tc>
        <w:tc>
          <w:tcPr>
            <w:tcW w:w="1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04ACE5" w14:textId="2C99F593" w:rsidR="00955F27" w:rsidRPr="00154031" w:rsidRDefault="00955F27" w:rsidP="00393E5E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154031">
              <w:rPr>
                <w:rFonts w:ascii="Corbel" w:hAnsi="Corbel"/>
                <w:b w:val="0"/>
                <w:lang w:bidi="hi-IN"/>
              </w:rPr>
              <w:t>K_U</w:t>
            </w:r>
            <w:r w:rsidR="00BA69A6">
              <w:rPr>
                <w:rFonts w:ascii="Corbel" w:hAnsi="Corbel"/>
                <w:b w:val="0"/>
                <w:lang w:bidi="hi-IN"/>
              </w:rPr>
              <w:t>0</w:t>
            </w:r>
            <w:r w:rsidR="00171F7F" w:rsidRPr="00154031">
              <w:rPr>
                <w:rFonts w:ascii="Corbel" w:hAnsi="Corbel"/>
                <w:b w:val="0"/>
                <w:lang w:bidi="hi-IN"/>
              </w:rPr>
              <w:t>3</w:t>
            </w:r>
          </w:p>
          <w:p w14:paraId="110FFD37" w14:textId="77777777" w:rsidR="00955F27" w:rsidRPr="00154031" w:rsidRDefault="00955F27" w:rsidP="00955F2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154031">
              <w:rPr>
                <w:rFonts w:ascii="Corbel" w:hAnsi="Corbel"/>
                <w:b w:val="0"/>
                <w:lang w:bidi="hi-IN"/>
              </w:rPr>
              <w:br/>
            </w:r>
          </w:p>
        </w:tc>
      </w:tr>
      <w:tr w:rsidR="00955F27" w:rsidRPr="00154031" w14:paraId="5F14259A" w14:textId="77777777" w:rsidTr="2917F0C0"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74357262" w14:textId="77777777" w:rsidR="00955F27" w:rsidRPr="00154031" w:rsidRDefault="00171F7F" w:rsidP="00393E5E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154031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154031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 w:rsidR="00DD7374" w:rsidRPr="00154031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54163A04" w14:textId="5F63C1D1" w:rsidR="00955F27" w:rsidRPr="00154031" w:rsidRDefault="509E803C" w:rsidP="71D8293A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r w:rsidRPr="2917F0C0">
              <w:rPr>
                <w:rFonts w:ascii="Corbel" w:hAnsi="Corbel"/>
                <w:b w:val="0"/>
                <w:sz w:val="24"/>
                <w:szCs w:val="24"/>
                <w:lang w:bidi="hi-IN"/>
              </w:rPr>
              <w:t>potrafi krytycznie odnieść się do działań państw i</w:t>
            </w:r>
            <w:r w:rsidR="63540DE4" w:rsidRPr="2917F0C0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 </w:t>
            </w:r>
            <w:r w:rsidRPr="2917F0C0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zgłaszanych propozycji rozwiązań spornych, bądź nieuregulowanych kwestii, zwracając uwagę na wielowymiarowe konsekwencje braku odpowiednich regulacji </w:t>
            </w:r>
          </w:p>
        </w:tc>
        <w:tc>
          <w:tcPr>
            <w:tcW w:w="1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4B3465" w14:textId="1A5AFF32" w:rsidR="00955F27" w:rsidRPr="00154031" w:rsidRDefault="00955F27" w:rsidP="00955F27">
            <w:pPr>
              <w:pStyle w:val="Punktygwne"/>
              <w:spacing w:before="0" w:after="0" w:line="256" w:lineRule="auto"/>
              <w:rPr>
                <w:rFonts w:ascii="Corbel" w:hAnsi="Corbel"/>
                <w:lang w:bidi="hi-IN"/>
              </w:rPr>
            </w:pPr>
            <w:r w:rsidRPr="00154031">
              <w:rPr>
                <w:rFonts w:ascii="Corbel" w:hAnsi="Corbel"/>
                <w:b w:val="0"/>
                <w:lang w:bidi="hi-IN"/>
              </w:rPr>
              <w:t>K_U</w:t>
            </w:r>
            <w:r w:rsidR="00BA69A6">
              <w:rPr>
                <w:rFonts w:ascii="Corbel" w:hAnsi="Corbel"/>
                <w:b w:val="0"/>
                <w:lang w:bidi="hi-IN"/>
              </w:rPr>
              <w:t>0</w:t>
            </w:r>
            <w:r w:rsidR="00171F7F" w:rsidRPr="00154031">
              <w:rPr>
                <w:rFonts w:ascii="Corbel" w:hAnsi="Corbel"/>
                <w:b w:val="0"/>
                <w:lang w:bidi="hi-IN"/>
              </w:rPr>
              <w:t>4</w:t>
            </w:r>
          </w:p>
        </w:tc>
      </w:tr>
      <w:tr w:rsidR="00955F27" w:rsidRPr="00154031" w14:paraId="37E8D634" w14:textId="77777777" w:rsidTr="2917F0C0"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139A5216" w14:textId="77777777" w:rsidR="00955F27" w:rsidRPr="00154031" w:rsidRDefault="00171F7F" w:rsidP="00393E5E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154031">
              <w:rPr>
                <w:rFonts w:ascii="Corbel" w:hAnsi="Corbel"/>
                <w:b w:val="0"/>
                <w:lang w:bidi="hi-IN"/>
              </w:rPr>
              <w:t>EK_</w:t>
            </w:r>
            <w:r w:rsidRPr="00154031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DD7374" w:rsidRPr="00154031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5EB48519" w14:textId="77777777" w:rsidR="00955F27" w:rsidRPr="00154031" w:rsidRDefault="00171F7F" w:rsidP="00A36375">
            <w:pPr>
              <w:pStyle w:val="Podpunkty"/>
              <w:ind w:left="0"/>
              <w:rPr>
                <w:rFonts w:ascii="Corbel" w:hAnsi="Corbel"/>
                <w:b w:val="0"/>
                <w:bCs/>
                <w:sz w:val="24"/>
                <w:lang w:bidi="hi-IN"/>
              </w:rPr>
            </w:pPr>
            <w:r w:rsidRPr="00154031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jest gotów weryfikować i poszerzać swoją wiedzę oraz wyrażać krytyczną opinię w ramach dokonywanej analizy nowych wiadomości i procesów zachodzących w zakresie międzynarodowego prawa ochrony środowiska </w:t>
            </w:r>
          </w:p>
        </w:tc>
        <w:tc>
          <w:tcPr>
            <w:tcW w:w="1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62337F6" w14:textId="11B2C68A" w:rsidR="00955F27" w:rsidRPr="00154031" w:rsidRDefault="00955F27" w:rsidP="00393E5E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154031">
              <w:rPr>
                <w:rFonts w:ascii="Corbel" w:hAnsi="Corbel"/>
                <w:b w:val="0"/>
                <w:lang w:bidi="hi-IN"/>
              </w:rPr>
              <w:t>K_</w:t>
            </w:r>
            <w:r w:rsidR="00171F7F" w:rsidRPr="00154031">
              <w:rPr>
                <w:rFonts w:ascii="Corbel" w:hAnsi="Corbel"/>
                <w:b w:val="0"/>
                <w:lang w:bidi="hi-IN"/>
              </w:rPr>
              <w:t>K</w:t>
            </w:r>
            <w:r w:rsidR="00BA69A6">
              <w:rPr>
                <w:rFonts w:ascii="Corbel" w:hAnsi="Corbel"/>
                <w:b w:val="0"/>
                <w:lang w:bidi="hi-IN"/>
              </w:rPr>
              <w:t>0</w:t>
            </w:r>
            <w:r w:rsidRPr="00154031">
              <w:rPr>
                <w:rFonts w:ascii="Corbel" w:hAnsi="Corbel"/>
                <w:b w:val="0"/>
                <w:lang w:bidi="hi-IN"/>
              </w:rPr>
              <w:t>1</w:t>
            </w:r>
          </w:p>
          <w:p w14:paraId="6B699379" w14:textId="77777777" w:rsidR="00955F27" w:rsidRPr="00154031" w:rsidRDefault="00955F27" w:rsidP="00955F2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</w:p>
        </w:tc>
      </w:tr>
    </w:tbl>
    <w:p w14:paraId="3FE9F23F" w14:textId="77777777" w:rsidR="00955F27" w:rsidRDefault="00955F27" w:rsidP="00955F27">
      <w:pPr>
        <w:pStyle w:val="Punktygwne"/>
        <w:spacing w:before="0" w:after="0"/>
        <w:rPr>
          <w:b w:val="0"/>
          <w:sz w:val="22"/>
        </w:rPr>
      </w:pPr>
    </w:p>
    <w:p w14:paraId="0783CF1F" w14:textId="11715F6A" w:rsidR="2917F0C0" w:rsidRDefault="2917F0C0" w:rsidP="2917F0C0">
      <w:pPr>
        <w:pStyle w:val="Akapitzlist"/>
        <w:spacing w:line="240" w:lineRule="auto"/>
        <w:ind w:left="426"/>
        <w:jc w:val="both"/>
        <w:rPr>
          <w:rFonts w:ascii="Corbel" w:hAnsi="Corbel"/>
          <w:b/>
          <w:bCs/>
          <w:sz w:val="24"/>
          <w:szCs w:val="24"/>
        </w:rPr>
      </w:pPr>
    </w:p>
    <w:p w14:paraId="44E1D11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7D0EF860" w14:textId="77777777" w:rsidR="0085747A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Problematyka wykładu </w:t>
      </w:r>
    </w:p>
    <w:p w14:paraId="23DE523C" w14:textId="77777777" w:rsidR="002A36DB" w:rsidRDefault="002A36DB" w:rsidP="002A36DB">
      <w:pPr>
        <w:pStyle w:val="Akapitzlist"/>
        <w:spacing w:after="120" w:line="240" w:lineRule="auto"/>
        <w:jc w:val="both"/>
        <w:rPr>
          <w:rFonts w:ascii="Corbel" w:hAnsi="Corbel"/>
          <w:sz w:val="24"/>
          <w:szCs w:val="24"/>
        </w:rPr>
      </w:pPr>
    </w:p>
    <w:tbl>
      <w:tblPr>
        <w:tblW w:w="9214" w:type="dxa"/>
        <w:tblInd w:w="24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9214"/>
      </w:tblGrid>
      <w:tr w:rsidR="00DD7374" w:rsidRPr="00154031" w14:paraId="587EA2A8" w14:textId="77777777" w:rsidTr="71D8293A">
        <w:tc>
          <w:tcPr>
            <w:tcW w:w="9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35113026" w14:textId="77777777" w:rsidR="00DD7374" w:rsidRPr="00154031" w:rsidRDefault="00DD7374" w:rsidP="002A36DB">
            <w:pPr>
              <w:pStyle w:val="Akapitzlist"/>
              <w:rPr>
                <w:rFonts w:ascii="Corbel" w:hAnsi="Corbel"/>
                <w:sz w:val="24"/>
                <w:szCs w:val="24"/>
                <w:lang w:bidi="hi-IN"/>
              </w:rPr>
            </w:pPr>
            <w:r w:rsidRPr="00154031">
              <w:rPr>
                <w:rFonts w:ascii="Corbel" w:hAnsi="Corbel"/>
                <w:sz w:val="24"/>
                <w:szCs w:val="24"/>
                <w:lang w:bidi="hi-IN"/>
              </w:rPr>
              <w:t>Treści merytoryczne</w:t>
            </w:r>
          </w:p>
        </w:tc>
      </w:tr>
      <w:tr w:rsidR="00DD7374" w:rsidRPr="00154031" w14:paraId="25C7167E" w14:textId="77777777" w:rsidTr="71D8293A">
        <w:tc>
          <w:tcPr>
            <w:tcW w:w="9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4750D14F" w14:textId="77777777" w:rsidR="00DD7374" w:rsidRPr="00154031" w:rsidRDefault="00DD7374" w:rsidP="00534FC6">
            <w:pPr>
              <w:pStyle w:val="Akapitzlist"/>
              <w:spacing w:after="0" w:line="360" w:lineRule="auto"/>
              <w:ind w:left="708" w:hanging="708"/>
              <w:rPr>
                <w:rFonts w:ascii="Corbel" w:hAnsi="Corbel"/>
                <w:sz w:val="24"/>
                <w:szCs w:val="24"/>
                <w:lang w:bidi="hi-IN"/>
              </w:rPr>
            </w:pPr>
            <w:r w:rsidRPr="00154031">
              <w:rPr>
                <w:rFonts w:ascii="Corbel" w:hAnsi="Corbel"/>
                <w:sz w:val="24"/>
                <w:szCs w:val="24"/>
                <w:lang w:bidi="hi-IN"/>
              </w:rPr>
              <w:t>I. Międzynarodowe prawo ochrony środowiska – wprowadzenie</w:t>
            </w:r>
          </w:p>
          <w:p w14:paraId="67A21C4C" w14:textId="77777777" w:rsidR="00DD7374" w:rsidRPr="00154031" w:rsidRDefault="00DD7374" w:rsidP="00534FC6">
            <w:pPr>
              <w:pStyle w:val="Akapitzlist"/>
              <w:spacing w:after="0" w:line="360" w:lineRule="auto"/>
              <w:ind w:left="708" w:hanging="708"/>
              <w:rPr>
                <w:rFonts w:ascii="Corbel" w:hAnsi="Corbel"/>
                <w:sz w:val="24"/>
                <w:szCs w:val="24"/>
                <w:lang w:bidi="hi-IN"/>
              </w:rPr>
            </w:pPr>
            <w:r w:rsidRPr="00154031">
              <w:rPr>
                <w:rFonts w:ascii="Corbel" w:hAnsi="Corbel"/>
                <w:sz w:val="24"/>
                <w:szCs w:val="24"/>
                <w:lang w:bidi="hi-IN"/>
              </w:rPr>
              <w:t>1. Pojęcie i cechy międzynarodowego prawa ochrony środowiska</w:t>
            </w:r>
          </w:p>
          <w:p w14:paraId="4ABAF595" w14:textId="77777777" w:rsidR="00DD7374" w:rsidRPr="00154031" w:rsidRDefault="00DD7374" w:rsidP="00534FC6">
            <w:pPr>
              <w:pStyle w:val="Akapitzlist"/>
              <w:spacing w:after="0" w:line="360" w:lineRule="auto"/>
              <w:ind w:left="708" w:hanging="708"/>
              <w:rPr>
                <w:rFonts w:ascii="Corbel" w:hAnsi="Corbel"/>
                <w:sz w:val="24"/>
                <w:szCs w:val="24"/>
                <w:lang w:bidi="hi-IN"/>
              </w:rPr>
            </w:pPr>
            <w:r w:rsidRPr="00154031">
              <w:rPr>
                <w:rFonts w:ascii="Corbel" w:hAnsi="Corbel"/>
                <w:sz w:val="24"/>
                <w:szCs w:val="24"/>
                <w:lang w:bidi="hi-IN"/>
              </w:rPr>
              <w:t xml:space="preserve">2. Prawo człowieka do środowiska </w:t>
            </w:r>
          </w:p>
          <w:p w14:paraId="48314911" w14:textId="77777777" w:rsidR="00DD7374" w:rsidRPr="00154031" w:rsidRDefault="00DD7374" w:rsidP="00534FC6">
            <w:pPr>
              <w:pStyle w:val="Akapitzlist"/>
              <w:spacing w:after="0" w:line="360" w:lineRule="auto"/>
              <w:ind w:left="708" w:hanging="708"/>
              <w:rPr>
                <w:rFonts w:ascii="Corbel" w:hAnsi="Corbel"/>
                <w:sz w:val="24"/>
                <w:szCs w:val="24"/>
                <w:lang w:bidi="hi-IN"/>
              </w:rPr>
            </w:pPr>
            <w:r w:rsidRPr="00154031">
              <w:rPr>
                <w:rFonts w:ascii="Corbel" w:hAnsi="Corbel"/>
                <w:sz w:val="24"/>
                <w:szCs w:val="24"/>
                <w:lang w:bidi="hi-IN"/>
              </w:rPr>
              <w:t>3. Cele i zasady międzynarodowego prawa ochrony środowiska</w:t>
            </w:r>
          </w:p>
          <w:p w14:paraId="694596C3" w14:textId="77777777" w:rsidR="00DD7374" w:rsidRPr="00154031" w:rsidRDefault="00DD7374" w:rsidP="00534FC6">
            <w:pPr>
              <w:pStyle w:val="Akapitzlist"/>
              <w:spacing w:after="0" w:line="360" w:lineRule="auto"/>
              <w:ind w:left="708" w:hanging="708"/>
              <w:rPr>
                <w:rFonts w:ascii="Corbel" w:hAnsi="Corbel"/>
                <w:sz w:val="24"/>
                <w:szCs w:val="24"/>
                <w:lang w:bidi="hi-IN"/>
              </w:rPr>
            </w:pPr>
            <w:r w:rsidRPr="00154031">
              <w:rPr>
                <w:rFonts w:ascii="Corbel" w:hAnsi="Corbel"/>
                <w:sz w:val="24"/>
                <w:szCs w:val="24"/>
                <w:lang w:bidi="hi-IN"/>
              </w:rPr>
              <w:t>4. Podmioty międzynarodowego prawa ochrony środowiska</w:t>
            </w:r>
          </w:p>
          <w:p w14:paraId="7B41C97A" w14:textId="77777777" w:rsidR="00DD7374" w:rsidRPr="00154031" w:rsidRDefault="00DD7374" w:rsidP="00534FC6">
            <w:pPr>
              <w:pStyle w:val="Akapitzlist"/>
              <w:spacing w:after="0" w:line="360" w:lineRule="auto"/>
              <w:ind w:left="708" w:hanging="708"/>
              <w:rPr>
                <w:rFonts w:ascii="Corbel" w:hAnsi="Corbel"/>
                <w:sz w:val="24"/>
                <w:szCs w:val="24"/>
                <w:lang w:bidi="hi-IN"/>
              </w:rPr>
            </w:pPr>
            <w:r w:rsidRPr="00154031">
              <w:rPr>
                <w:rFonts w:ascii="Corbel" w:hAnsi="Corbel"/>
                <w:sz w:val="24"/>
                <w:szCs w:val="24"/>
                <w:lang w:bidi="hi-IN"/>
              </w:rPr>
              <w:t>5. Źródła międzynarodowego prawa ochrony środowiska</w:t>
            </w:r>
          </w:p>
        </w:tc>
      </w:tr>
      <w:tr w:rsidR="00DD7374" w:rsidRPr="00154031" w14:paraId="497F6B45" w14:textId="77777777" w:rsidTr="71D8293A">
        <w:tc>
          <w:tcPr>
            <w:tcW w:w="9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1D16731D" w14:textId="77777777" w:rsidR="00DD7374" w:rsidRPr="00154031" w:rsidRDefault="00DD7374" w:rsidP="00534FC6">
            <w:pPr>
              <w:pStyle w:val="Akapitzlist"/>
              <w:spacing w:after="0" w:line="360" w:lineRule="auto"/>
              <w:ind w:left="708" w:hanging="708"/>
              <w:rPr>
                <w:rFonts w:ascii="Corbel" w:hAnsi="Corbel"/>
                <w:sz w:val="24"/>
                <w:szCs w:val="24"/>
                <w:lang w:bidi="hi-IN"/>
              </w:rPr>
            </w:pPr>
            <w:r w:rsidRPr="00154031">
              <w:rPr>
                <w:rFonts w:ascii="Corbel" w:hAnsi="Corbel"/>
                <w:sz w:val="24"/>
                <w:szCs w:val="24"/>
                <w:lang w:bidi="hi-IN"/>
              </w:rPr>
              <w:t xml:space="preserve">II. Ochrona atmosfery i klimatu </w:t>
            </w:r>
          </w:p>
          <w:p w14:paraId="781DA0E6" w14:textId="77777777" w:rsidR="00DD7374" w:rsidRPr="00154031" w:rsidRDefault="00DD7374" w:rsidP="00534FC6">
            <w:pPr>
              <w:pStyle w:val="Akapitzlist"/>
              <w:spacing w:after="0" w:line="360" w:lineRule="auto"/>
              <w:ind w:left="708" w:hanging="708"/>
              <w:rPr>
                <w:rFonts w:ascii="Corbel" w:hAnsi="Corbel"/>
                <w:sz w:val="24"/>
                <w:szCs w:val="24"/>
                <w:lang w:bidi="hi-IN"/>
              </w:rPr>
            </w:pPr>
            <w:r w:rsidRPr="00154031">
              <w:rPr>
                <w:rFonts w:ascii="Corbel" w:hAnsi="Corbel"/>
                <w:sz w:val="24"/>
                <w:szCs w:val="24"/>
                <w:lang w:bidi="hi-IN"/>
              </w:rPr>
              <w:t>1. Zanieczyszczenie powietrza i jego transgraniczny charakter</w:t>
            </w:r>
          </w:p>
          <w:p w14:paraId="1FCF8892" w14:textId="77777777" w:rsidR="00DD7374" w:rsidRPr="00154031" w:rsidRDefault="00DD7374" w:rsidP="00534FC6">
            <w:pPr>
              <w:pStyle w:val="Akapitzlist"/>
              <w:spacing w:after="0" w:line="360" w:lineRule="auto"/>
              <w:ind w:left="708" w:hanging="708"/>
              <w:rPr>
                <w:rFonts w:ascii="Corbel" w:hAnsi="Corbel"/>
                <w:sz w:val="24"/>
                <w:szCs w:val="24"/>
                <w:lang w:bidi="hi-IN"/>
              </w:rPr>
            </w:pPr>
            <w:r w:rsidRPr="00154031">
              <w:rPr>
                <w:rFonts w:ascii="Corbel" w:hAnsi="Corbel"/>
                <w:sz w:val="24"/>
                <w:szCs w:val="24"/>
                <w:lang w:bidi="hi-IN"/>
              </w:rPr>
              <w:t>2. Ochrona warstwy ozonowej</w:t>
            </w:r>
          </w:p>
          <w:p w14:paraId="6DB30292" w14:textId="77777777" w:rsidR="00DD7374" w:rsidRPr="00154031" w:rsidRDefault="00DD7374" w:rsidP="00534FC6">
            <w:pPr>
              <w:pStyle w:val="Akapitzlist"/>
              <w:spacing w:after="0" w:line="360" w:lineRule="auto"/>
              <w:ind w:left="708" w:hanging="708"/>
              <w:rPr>
                <w:rFonts w:ascii="Corbel" w:hAnsi="Corbel"/>
                <w:sz w:val="24"/>
                <w:szCs w:val="24"/>
                <w:lang w:bidi="hi-IN"/>
              </w:rPr>
            </w:pPr>
            <w:r w:rsidRPr="00154031">
              <w:rPr>
                <w:rFonts w:ascii="Corbel" w:hAnsi="Corbel"/>
                <w:sz w:val="24"/>
                <w:szCs w:val="24"/>
                <w:lang w:bidi="hi-IN"/>
              </w:rPr>
              <w:t>3. Ochrona powietrza</w:t>
            </w:r>
          </w:p>
          <w:p w14:paraId="52E56223" w14:textId="44BC5B08" w:rsidR="00DD7374" w:rsidRPr="00154031" w:rsidRDefault="00DD7374" w:rsidP="00534FC6">
            <w:pPr>
              <w:pStyle w:val="Akapitzlist"/>
              <w:spacing w:after="0" w:line="360" w:lineRule="auto"/>
              <w:ind w:left="708" w:hanging="708"/>
              <w:rPr>
                <w:rFonts w:ascii="Corbel" w:hAnsi="Corbel"/>
                <w:sz w:val="24"/>
                <w:szCs w:val="24"/>
                <w:lang w:bidi="hi-IN"/>
              </w:rPr>
            </w:pPr>
            <w:r w:rsidRPr="71D8293A">
              <w:rPr>
                <w:rFonts w:ascii="Corbel" w:hAnsi="Corbel"/>
                <w:sz w:val="24"/>
                <w:szCs w:val="24"/>
                <w:lang w:bidi="hi-IN"/>
              </w:rPr>
              <w:t>4. Ochrona przestrzeni kosmicznej</w:t>
            </w:r>
          </w:p>
        </w:tc>
      </w:tr>
      <w:tr w:rsidR="00DD7374" w:rsidRPr="00154031" w14:paraId="59195C42" w14:textId="77777777" w:rsidTr="71D8293A">
        <w:tc>
          <w:tcPr>
            <w:tcW w:w="9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3A783846" w14:textId="77777777" w:rsidR="00DD7374" w:rsidRPr="00154031" w:rsidRDefault="00DD7374" w:rsidP="00534FC6">
            <w:pPr>
              <w:pStyle w:val="Akapitzlist"/>
              <w:spacing w:after="0" w:line="360" w:lineRule="auto"/>
              <w:ind w:left="708" w:hanging="708"/>
              <w:rPr>
                <w:rFonts w:ascii="Corbel" w:hAnsi="Corbel"/>
                <w:sz w:val="24"/>
                <w:szCs w:val="24"/>
                <w:lang w:bidi="hi-IN"/>
              </w:rPr>
            </w:pPr>
            <w:r w:rsidRPr="00154031">
              <w:rPr>
                <w:rFonts w:ascii="Corbel" w:hAnsi="Corbel"/>
                <w:sz w:val="24"/>
                <w:szCs w:val="24"/>
                <w:lang w:bidi="hi-IN"/>
              </w:rPr>
              <w:t>III. Ochrona obszarów morskich</w:t>
            </w:r>
          </w:p>
          <w:p w14:paraId="129EA542" w14:textId="77777777" w:rsidR="00DD7374" w:rsidRPr="00154031" w:rsidRDefault="00DD7374" w:rsidP="00534FC6">
            <w:pPr>
              <w:pStyle w:val="Akapitzlist"/>
              <w:spacing w:after="0" w:line="360" w:lineRule="auto"/>
              <w:ind w:left="708" w:hanging="708"/>
              <w:rPr>
                <w:rFonts w:ascii="Corbel" w:hAnsi="Corbel"/>
                <w:sz w:val="24"/>
                <w:szCs w:val="24"/>
                <w:lang w:bidi="hi-IN"/>
              </w:rPr>
            </w:pPr>
            <w:r w:rsidRPr="00154031">
              <w:rPr>
                <w:rFonts w:ascii="Corbel" w:hAnsi="Corbel"/>
                <w:sz w:val="24"/>
                <w:szCs w:val="24"/>
                <w:lang w:bidi="hi-IN"/>
              </w:rPr>
              <w:t>1. Rodzaje zanieczyszczeń</w:t>
            </w:r>
          </w:p>
          <w:p w14:paraId="07547A01" w14:textId="38D40662" w:rsidR="00DD7374" w:rsidRPr="00154031" w:rsidRDefault="00DD7374" w:rsidP="00534FC6">
            <w:pPr>
              <w:pStyle w:val="Akapitzlist"/>
              <w:spacing w:after="0" w:line="360" w:lineRule="auto"/>
              <w:ind w:left="708" w:hanging="708"/>
              <w:rPr>
                <w:rFonts w:ascii="Corbel" w:hAnsi="Corbel"/>
                <w:sz w:val="24"/>
                <w:szCs w:val="24"/>
                <w:lang w:bidi="hi-IN"/>
              </w:rPr>
            </w:pPr>
            <w:r w:rsidRPr="71D8293A">
              <w:rPr>
                <w:rFonts w:ascii="Corbel" w:hAnsi="Corbel"/>
                <w:sz w:val="24"/>
                <w:szCs w:val="24"/>
                <w:lang w:bidi="hi-IN"/>
              </w:rPr>
              <w:t>2. Prawnomiędzynarodowe regulacje dotyczące zanieczyszczenia środowiska morskiego</w:t>
            </w:r>
          </w:p>
        </w:tc>
      </w:tr>
      <w:tr w:rsidR="00DD7374" w:rsidRPr="00154031" w14:paraId="39560D1F" w14:textId="77777777" w:rsidTr="71D8293A">
        <w:tc>
          <w:tcPr>
            <w:tcW w:w="9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59312162" w14:textId="77777777" w:rsidR="00DD7374" w:rsidRPr="00154031" w:rsidRDefault="00DD7374" w:rsidP="00534FC6">
            <w:pPr>
              <w:pStyle w:val="Akapitzlist"/>
              <w:spacing w:after="0" w:line="360" w:lineRule="auto"/>
              <w:ind w:left="708" w:hanging="708"/>
              <w:rPr>
                <w:rFonts w:ascii="Corbel" w:hAnsi="Corbel"/>
                <w:sz w:val="24"/>
                <w:szCs w:val="24"/>
                <w:lang w:bidi="hi-IN"/>
              </w:rPr>
            </w:pPr>
            <w:r w:rsidRPr="00154031">
              <w:rPr>
                <w:rFonts w:ascii="Corbel" w:hAnsi="Corbel"/>
                <w:sz w:val="24"/>
                <w:szCs w:val="24"/>
                <w:lang w:bidi="hi-IN"/>
              </w:rPr>
              <w:t>IV. Ochrona różnorodności biologicznej</w:t>
            </w:r>
          </w:p>
          <w:p w14:paraId="23F8A87B" w14:textId="77777777" w:rsidR="00DD7374" w:rsidRPr="00154031" w:rsidRDefault="00DD7374" w:rsidP="00534FC6">
            <w:pPr>
              <w:pStyle w:val="Akapitzlist"/>
              <w:spacing w:after="0" w:line="360" w:lineRule="auto"/>
              <w:ind w:left="708" w:hanging="708"/>
              <w:rPr>
                <w:rFonts w:ascii="Corbel" w:hAnsi="Corbel"/>
                <w:sz w:val="24"/>
                <w:szCs w:val="24"/>
                <w:lang w:bidi="hi-IN"/>
              </w:rPr>
            </w:pPr>
            <w:r w:rsidRPr="00154031">
              <w:rPr>
                <w:rFonts w:ascii="Corbel" w:hAnsi="Corbel"/>
                <w:sz w:val="24"/>
                <w:szCs w:val="24"/>
                <w:lang w:bidi="hi-IN"/>
              </w:rPr>
              <w:t>1. Przedmiot ochrony</w:t>
            </w:r>
          </w:p>
          <w:p w14:paraId="26609C52" w14:textId="77777777" w:rsidR="00DD7374" w:rsidRPr="00154031" w:rsidRDefault="00DD7374" w:rsidP="00534FC6">
            <w:pPr>
              <w:pStyle w:val="Akapitzlist"/>
              <w:spacing w:after="0" w:line="360" w:lineRule="auto"/>
              <w:ind w:left="708" w:hanging="708"/>
              <w:rPr>
                <w:rFonts w:ascii="Corbel" w:hAnsi="Corbel"/>
                <w:sz w:val="24"/>
                <w:szCs w:val="24"/>
                <w:lang w:bidi="hi-IN"/>
              </w:rPr>
            </w:pPr>
            <w:r w:rsidRPr="00154031">
              <w:rPr>
                <w:rFonts w:ascii="Corbel" w:hAnsi="Corbel"/>
                <w:sz w:val="24"/>
                <w:szCs w:val="24"/>
                <w:lang w:bidi="hi-IN"/>
              </w:rPr>
              <w:t>2. Regulacje o charakterze powszechnym i regionalnym dotyczące gatunków i siedlisk</w:t>
            </w:r>
          </w:p>
        </w:tc>
      </w:tr>
      <w:tr w:rsidR="00DD7374" w:rsidRPr="00154031" w14:paraId="451706D1" w14:textId="77777777" w:rsidTr="71D8293A">
        <w:tc>
          <w:tcPr>
            <w:tcW w:w="9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45B0BA35" w14:textId="77777777" w:rsidR="00DD7374" w:rsidRPr="00154031" w:rsidRDefault="00DD7374" w:rsidP="00534FC6">
            <w:pPr>
              <w:pStyle w:val="Akapitzlist"/>
              <w:spacing w:after="0" w:line="360" w:lineRule="auto"/>
              <w:ind w:left="708" w:hanging="708"/>
              <w:rPr>
                <w:rFonts w:ascii="Corbel" w:hAnsi="Corbel"/>
                <w:sz w:val="24"/>
                <w:szCs w:val="24"/>
                <w:lang w:bidi="hi-IN"/>
              </w:rPr>
            </w:pPr>
            <w:r w:rsidRPr="00154031">
              <w:rPr>
                <w:rFonts w:ascii="Corbel" w:hAnsi="Corbel"/>
                <w:sz w:val="24"/>
                <w:szCs w:val="24"/>
                <w:lang w:bidi="hi-IN"/>
              </w:rPr>
              <w:t>V. Ochrona międzynarodowych cieków wodnych i jezior</w:t>
            </w:r>
          </w:p>
        </w:tc>
      </w:tr>
      <w:tr w:rsidR="00DD7374" w:rsidRPr="00154031" w14:paraId="10C0025A" w14:textId="77777777" w:rsidTr="71D8293A">
        <w:tc>
          <w:tcPr>
            <w:tcW w:w="9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6178072E" w14:textId="77777777" w:rsidR="00DD7374" w:rsidRPr="00154031" w:rsidRDefault="00DD7374" w:rsidP="71D8293A">
            <w:pPr>
              <w:pStyle w:val="Akapitzlist"/>
              <w:spacing w:after="0" w:line="360" w:lineRule="auto"/>
              <w:ind w:left="270" w:hanging="270"/>
              <w:rPr>
                <w:rFonts w:ascii="Corbel" w:hAnsi="Corbel"/>
                <w:sz w:val="24"/>
                <w:szCs w:val="24"/>
                <w:lang w:bidi="hi-IN"/>
              </w:rPr>
            </w:pPr>
            <w:r w:rsidRPr="71D8293A">
              <w:rPr>
                <w:rFonts w:ascii="Corbel" w:hAnsi="Corbel"/>
                <w:sz w:val="24"/>
                <w:szCs w:val="24"/>
                <w:lang w:bidi="hi-IN"/>
              </w:rPr>
              <w:t xml:space="preserve">VI. Prawnomiędzynarodowa odpowiedzialność państw i załatwianie sporów dotyczących środowiska </w:t>
            </w:r>
          </w:p>
          <w:p w14:paraId="42B50A04" w14:textId="77777777" w:rsidR="00DD7374" w:rsidRPr="00154031" w:rsidRDefault="00DD7374" w:rsidP="00534FC6">
            <w:pPr>
              <w:pStyle w:val="Akapitzlist"/>
              <w:spacing w:after="0" w:line="360" w:lineRule="auto"/>
              <w:ind w:left="708" w:hanging="708"/>
              <w:rPr>
                <w:rFonts w:ascii="Corbel" w:hAnsi="Corbel"/>
                <w:sz w:val="24"/>
                <w:szCs w:val="24"/>
                <w:lang w:bidi="hi-IN"/>
              </w:rPr>
            </w:pPr>
            <w:r w:rsidRPr="00154031">
              <w:rPr>
                <w:rFonts w:ascii="Corbel" w:hAnsi="Corbel"/>
                <w:sz w:val="24"/>
                <w:szCs w:val="24"/>
                <w:lang w:bidi="hi-IN"/>
              </w:rPr>
              <w:t>1. Odpowiedzialności państw za szkody w środowisku</w:t>
            </w:r>
          </w:p>
          <w:p w14:paraId="0707E72E" w14:textId="77777777" w:rsidR="00DD7374" w:rsidRPr="00154031" w:rsidRDefault="00DD7374" w:rsidP="00534FC6">
            <w:pPr>
              <w:pStyle w:val="Akapitzlist"/>
              <w:spacing w:after="0" w:line="360" w:lineRule="auto"/>
              <w:ind w:left="708" w:hanging="708"/>
              <w:rPr>
                <w:rFonts w:ascii="Corbel" w:hAnsi="Corbel"/>
                <w:sz w:val="24"/>
                <w:szCs w:val="24"/>
                <w:lang w:bidi="hi-IN"/>
              </w:rPr>
            </w:pPr>
            <w:r w:rsidRPr="00154031">
              <w:rPr>
                <w:rFonts w:ascii="Corbel" w:hAnsi="Corbel"/>
                <w:sz w:val="24"/>
                <w:szCs w:val="24"/>
                <w:lang w:bidi="hi-IN"/>
              </w:rPr>
              <w:t xml:space="preserve">2. Sposoby załatwiania sporów </w:t>
            </w:r>
          </w:p>
        </w:tc>
      </w:tr>
      <w:tr w:rsidR="00DD7374" w:rsidRPr="00154031" w14:paraId="27A88D80" w14:textId="77777777" w:rsidTr="71D8293A">
        <w:tc>
          <w:tcPr>
            <w:tcW w:w="9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65D57263" w14:textId="77777777" w:rsidR="00DD7374" w:rsidRPr="00154031" w:rsidRDefault="00DD7374" w:rsidP="00534FC6">
            <w:pPr>
              <w:pStyle w:val="Akapitzlist"/>
              <w:spacing w:after="0" w:line="360" w:lineRule="auto"/>
              <w:ind w:left="708" w:hanging="708"/>
              <w:rPr>
                <w:rFonts w:ascii="Corbel" w:hAnsi="Corbel"/>
                <w:sz w:val="24"/>
                <w:szCs w:val="24"/>
                <w:lang w:bidi="hi-IN"/>
              </w:rPr>
            </w:pPr>
            <w:r w:rsidRPr="00154031">
              <w:rPr>
                <w:rFonts w:ascii="Corbel" w:hAnsi="Corbel"/>
                <w:sz w:val="24"/>
                <w:szCs w:val="24"/>
                <w:lang w:bidi="hi-IN"/>
              </w:rPr>
              <w:tab/>
              <w:t>suma</w:t>
            </w:r>
          </w:p>
        </w:tc>
      </w:tr>
    </w:tbl>
    <w:p w14:paraId="07459315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5513626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6537F28F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93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00"/>
      </w:tblGrid>
      <w:tr w:rsidR="0085747A" w:rsidRPr="009C54AE" w14:paraId="55225495" w14:textId="77777777" w:rsidTr="5148EA42">
        <w:tc>
          <w:tcPr>
            <w:tcW w:w="9300" w:type="dxa"/>
          </w:tcPr>
          <w:p w14:paraId="5D69D229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6DFB9E20" w14:textId="77777777" w:rsidTr="5148EA42">
        <w:tc>
          <w:tcPr>
            <w:tcW w:w="9300" w:type="dxa"/>
          </w:tcPr>
          <w:p w14:paraId="70DF9E56" w14:textId="59420EE2" w:rsidR="0085747A" w:rsidRPr="009C54AE" w:rsidRDefault="0F7B613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1D8293A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463F29E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34DF0BC" w14:textId="4945CFD5" w:rsidR="34B4B85D" w:rsidRDefault="34B4B85D" w:rsidP="34B4B85D">
      <w:pPr>
        <w:pStyle w:val="Punktygwne"/>
        <w:spacing w:before="0" w:after="0"/>
        <w:ind w:left="426"/>
        <w:rPr>
          <w:rFonts w:ascii="Corbel" w:hAnsi="Corbel"/>
          <w:smallCaps w:val="0"/>
        </w:rPr>
      </w:pPr>
    </w:p>
    <w:p w14:paraId="7B7140DF" w14:textId="2FB278B1" w:rsidR="34B4B85D" w:rsidRDefault="34B4B85D" w:rsidP="34B4B85D">
      <w:pPr>
        <w:pStyle w:val="Punktygwne"/>
        <w:spacing w:before="0" w:after="0"/>
        <w:ind w:left="426"/>
        <w:rPr>
          <w:rFonts w:ascii="Corbel" w:hAnsi="Corbel"/>
          <w:smallCaps w:val="0"/>
        </w:rPr>
      </w:pPr>
    </w:p>
    <w:p w14:paraId="61BA7E48" w14:textId="42E55800" w:rsidR="34B4B85D" w:rsidRDefault="34B4B85D" w:rsidP="34B4B85D">
      <w:pPr>
        <w:pStyle w:val="Punktygwne"/>
        <w:spacing w:before="0" w:after="0"/>
        <w:ind w:left="426"/>
        <w:rPr>
          <w:rFonts w:ascii="Corbel" w:hAnsi="Corbel"/>
          <w:smallCaps w:val="0"/>
        </w:rPr>
      </w:pPr>
    </w:p>
    <w:p w14:paraId="61F0D56C" w14:textId="77777777" w:rsidR="0085747A" w:rsidRPr="009C54AE" w:rsidRDefault="009F4610" w:rsidP="00CC4AC1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0F872510" w14:textId="77777777" w:rsidR="00E960BB" w:rsidRPr="00CC4AC1" w:rsidRDefault="00CC4AC1" w:rsidP="00260480">
      <w:pPr>
        <w:pStyle w:val="Punktygwne"/>
        <w:rPr>
          <w:rFonts w:ascii="Corbel" w:hAnsi="Corbel"/>
          <w:smallCaps w:val="0"/>
          <w:szCs w:val="24"/>
        </w:rPr>
      </w:pPr>
      <w:r w:rsidRPr="00CC4AC1">
        <w:rPr>
          <w:rFonts w:ascii="Corbel" w:hAnsi="Corbel"/>
          <w:b w:val="0"/>
          <w:i/>
          <w:smallCaps w:val="0"/>
          <w:szCs w:val="24"/>
        </w:rPr>
        <w:t xml:space="preserve">wykład problemowy, wykład z prezentacją multimedialną, metody kształcenia na odległość </w:t>
      </w:r>
    </w:p>
    <w:p w14:paraId="3B7B4B86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A0FF5F2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078A5A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5630AD66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182907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899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insideH w:val="single" w:sz="4" w:space="0" w:color="000000" w:themeColor="text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915"/>
        <w:gridCol w:w="4875"/>
        <w:gridCol w:w="2200"/>
      </w:tblGrid>
      <w:tr w:rsidR="00955F27" w:rsidRPr="00154031" w14:paraId="486A6EBA" w14:textId="77777777" w:rsidTr="2917F0C0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59C1A4F7" w14:textId="77777777" w:rsidR="00955F27" w:rsidRPr="00154031" w:rsidRDefault="00955F27" w:rsidP="00393E5E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154031">
              <w:rPr>
                <w:rFonts w:ascii="Corbel" w:hAnsi="Corbel"/>
                <w:b w:val="0"/>
                <w:lang w:bidi="hi-IN"/>
              </w:rPr>
              <w:t>Symbol efektu</w:t>
            </w:r>
          </w:p>
          <w:p w14:paraId="2BA226A1" w14:textId="77777777" w:rsidR="00955F27" w:rsidRPr="00154031" w:rsidRDefault="00955F27" w:rsidP="00393E5E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i/>
                <w:lang w:bidi="hi-IN"/>
              </w:rPr>
            </w:pPr>
          </w:p>
        </w:tc>
        <w:tc>
          <w:tcPr>
            <w:tcW w:w="4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14735787" w14:textId="4EE2DE90" w:rsidR="00955F27" w:rsidRPr="00154031" w:rsidRDefault="00955F27" w:rsidP="00393E5E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color w:val="000000"/>
                <w:lang w:bidi="hi-IN"/>
              </w:rPr>
            </w:pPr>
            <w:r w:rsidRPr="71D8293A">
              <w:rPr>
                <w:rFonts w:ascii="Corbel" w:hAnsi="Corbel"/>
                <w:b w:val="0"/>
                <w:color w:val="000000" w:themeColor="text1"/>
                <w:lang w:bidi="hi-IN"/>
              </w:rPr>
              <w:t xml:space="preserve">Metody oceny efektów </w:t>
            </w:r>
            <w:r w:rsidR="5261127B" w:rsidRPr="71D8293A">
              <w:rPr>
                <w:rFonts w:ascii="Corbel" w:hAnsi="Corbel"/>
                <w:b w:val="0"/>
                <w:color w:val="000000" w:themeColor="text1"/>
                <w:lang w:bidi="hi-IN"/>
              </w:rPr>
              <w:t xml:space="preserve">uczenia się </w:t>
            </w:r>
          </w:p>
          <w:p w14:paraId="48CEE6E5" w14:textId="6CE482A6" w:rsidR="00955F27" w:rsidRPr="00154031" w:rsidRDefault="00955F27" w:rsidP="00393E5E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2917F0C0">
              <w:rPr>
                <w:rFonts w:ascii="Corbel" w:hAnsi="Corbel"/>
                <w:b w:val="0"/>
                <w:color w:val="000000" w:themeColor="text1"/>
                <w:lang w:bidi="hi-IN"/>
              </w:rPr>
              <w:t>(np.: kolokwium, egzamin ustny, egzamin pisemny, projekt, sprawozdanie, obserwacja w trakcie zajęć)</w:t>
            </w:r>
          </w:p>
        </w:tc>
        <w:tc>
          <w:tcPr>
            <w:tcW w:w="2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264C41" w14:textId="68924E1C" w:rsidR="00955F27" w:rsidRPr="00154031" w:rsidRDefault="00955F27" w:rsidP="71D8293A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71D8293A">
              <w:rPr>
                <w:rFonts w:ascii="Corbel" w:hAnsi="Corbel"/>
                <w:b w:val="0"/>
                <w:lang w:bidi="hi-IN"/>
              </w:rPr>
              <w:t xml:space="preserve">Forma zajęć dydaktycznych </w:t>
            </w:r>
          </w:p>
          <w:p w14:paraId="52F61AD3" w14:textId="4A08CD94" w:rsidR="00955F27" w:rsidRPr="00154031" w:rsidRDefault="00955F27" w:rsidP="00393E5E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71D8293A">
              <w:rPr>
                <w:rFonts w:ascii="Corbel" w:hAnsi="Corbel"/>
                <w:b w:val="0"/>
                <w:lang w:bidi="hi-IN"/>
              </w:rPr>
              <w:t xml:space="preserve">(w, </w:t>
            </w:r>
            <w:proofErr w:type="spellStart"/>
            <w:r w:rsidRPr="71D8293A">
              <w:rPr>
                <w:rFonts w:ascii="Corbel" w:hAnsi="Corbel"/>
                <w:b w:val="0"/>
                <w:lang w:bidi="hi-IN"/>
              </w:rPr>
              <w:t>ćw</w:t>
            </w:r>
            <w:proofErr w:type="spellEnd"/>
            <w:r w:rsidRPr="71D8293A">
              <w:rPr>
                <w:rFonts w:ascii="Corbel" w:hAnsi="Corbel"/>
                <w:b w:val="0"/>
                <w:lang w:bidi="hi-IN"/>
              </w:rPr>
              <w:t>, …)</w:t>
            </w:r>
          </w:p>
        </w:tc>
      </w:tr>
      <w:tr w:rsidR="00955F27" w:rsidRPr="00154031" w14:paraId="2CF2C360" w14:textId="77777777" w:rsidTr="2917F0C0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17368564" w14:textId="77777777" w:rsidR="00955F27" w:rsidRPr="00154031" w:rsidRDefault="00955F27" w:rsidP="00393E5E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proofErr w:type="spellStart"/>
            <w:r w:rsidRPr="00154031">
              <w:rPr>
                <w:rFonts w:ascii="Corbel" w:hAnsi="Corbel"/>
                <w:b w:val="0"/>
                <w:lang w:bidi="hi-IN"/>
              </w:rPr>
              <w:t>ek</w:t>
            </w:r>
            <w:proofErr w:type="spellEnd"/>
            <w:r w:rsidRPr="00154031">
              <w:rPr>
                <w:rFonts w:ascii="Corbel" w:hAnsi="Corbel"/>
                <w:b w:val="0"/>
                <w:lang w:bidi="hi-IN"/>
              </w:rPr>
              <w:t xml:space="preserve">_ 01 </w:t>
            </w:r>
          </w:p>
        </w:tc>
        <w:tc>
          <w:tcPr>
            <w:tcW w:w="4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543CA6E7" w14:textId="77777777" w:rsidR="00955F27" w:rsidRPr="00154031" w:rsidRDefault="00DD7374" w:rsidP="00A36375">
            <w:pPr>
              <w:pStyle w:val="Podpunkty"/>
              <w:rPr>
                <w:rFonts w:ascii="Corbel" w:hAnsi="Corbel"/>
                <w:b w:val="0"/>
                <w:bCs/>
                <w:sz w:val="24"/>
                <w:lang w:bidi="hi-IN"/>
              </w:rPr>
            </w:pPr>
            <w:r w:rsidRPr="00154031">
              <w:rPr>
                <w:rFonts w:ascii="Corbel" w:hAnsi="Corbel"/>
                <w:b w:val="0"/>
                <w:bCs/>
                <w:sz w:val="24"/>
                <w:lang w:bidi="hi-IN"/>
              </w:rPr>
              <w:t>egzamin</w:t>
            </w:r>
          </w:p>
        </w:tc>
        <w:tc>
          <w:tcPr>
            <w:tcW w:w="2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276226" w14:textId="77777777" w:rsidR="00955F27" w:rsidRPr="00154031" w:rsidRDefault="00955F27" w:rsidP="00A36375">
            <w:pPr>
              <w:pStyle w:val="Podpunkty"/>
              <w:jc w:val="center"/>
              <w:rPr>
                <w:rFonts w:ascii="Corbel" w:hAnsi="Corbel"/>
                <w:b w:val="0"/>
                <w:bCs/>
                <w:sz w:val="24"/>
                <w:lang w:bidi="hi-IN"/>
              </w:rPr>
            </w:pPr>
            <w:r w:rsidRPr="00154031">
              <w:rPr>
                <w:rFonts w:ascii="Corbel" w:hAnsi="Corbel"/>
                <w:b w:val="0"/>
                <w:bCs/>
                <w:sz w:val="24"/>
                <w:lang w:bidi="hi-IN"/>
              </w:rPr>
              <w:t>w</w:t>
            </w:r>
          </w:p>
        </w:tc>
      </w:tr>
      <w:tr w:rsidR="00DD7374" w:rsidRPr="00154031" w14:paraId="0212298D" w14:textId="77777777" w:rsidTr="2917F0C0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696357ED" w14:textId="77777777" w:rsidR="00DD7374" w:rsidRPr="00154031" w:rsidRDefault="00DD7374" w:rsidP="00DD7374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154031">
              <w:rPr>
                <w:rFonts w:ascii="Corbel" w:hAnsi="Corbel"/>
                <w:b w:val="0"/>
                <w:lang w:bidi="hi-IN"/>
              </w:rPr>
              <w:t>ek_02</w:t>
            </w:r>
          </w:p>
        </w:tc>
        <w:tc>
          <w:tcPr>
            <w:tcW w:w="4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67D83898" w14:textId="77777777" w:rsidR="00DD7374" w:rsidRPr="00154031" w:rsidRDefault="00DD7374" w:rsidP="00DD7374">
            <w:pPr>
              <w:pStyle w:val="Podpunkty"/>
              <w:rPr>
                <w:rFonts w:ascii="Corbel" w:hAnsi="Corbel"/>
                <w:b w:val="0"/>
                <w:bCs/>
                <w:sz w:val="24"/>
                <w:lang w:bidi="hi-IN"/>
              </w:rPr>
            </w:pPr>
            <w:r w:rsidRPr="00154031">
              <w:rPr>
                <w:rFonts w:ascii="Corbel" w:hAnsi="Corbel"/>
                <w:b w:val="0"/>
                <w:bCs/>
                <w:sz w:val="24"/>
                <w:lang w:bidi="hi-IN"/>
              </w:rPr>
              <w:t>egzamin</w:t>
            </w:r>
          </w:p>
        </w:tc>
        <w:tc>
          <w:tcPr>
            <w:tcW w:w="2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983E7E" w14:textId="77777777" w:rsidR="00DD7374" w:rsidRPr="00154031" w:rsidRDefault="00DD7374" w:rsidP="00DD7374">
            <w:pPr>
              <w:pStyle w:val="Podpunkty"/>
              <w:jc w:val="center"/>
              <w:rPr>
                <w:rFonts w:ascii="Corbel" w:hAnsi="Corbel"/>
                <w:b w:val="0"/>
                <w:bCs/>
                <w:sz w:val="24"/>
                <w:lang w:bidi="hi-IN"/>
              </w:rPr>
            </w:pPr>
            <w:r w:rsidRPr="00154031">
              <w:rPr>
                <w:rFonts w:ascii="Corbel" w:hAnsi="Corbel"/>
                <w:b w:val="0"/>
                <w:bCs/>
                <w:sz w:val="24"/>
                <w:lang w:bidi="hi-IN"/>
              </w:rPr>
              <w:t>w</w:t>
            </w:r>
          </w:p>
          <w:p w14:paraId="17AD93B2" w14:textId="77777777" w:rsidR="00DD7374" w:rsidRPr="00154031" w:rsidRDefault="00DD7374" w:rsidP="00DD7374">
            <w:pPr>
              <w:pStyle w:val="Podpunkty"/>
              <w:jc w:val="center"/>
              <w:rPr>
                <w:rFonts w:ascii="Corbel" w:hAnsi="Corbel"/>
                <w:b w:val="0"/>
                <w:bCs/>
                <w:sz w:val="24"/>
                <w:lang w:bidi="hi-IN"/>
              </w:rPr>
            </w:pPr>
          </w:p>
        </w:tc>
      </w:tr>
      <w:tr w:rsidR="00DD7374" w:rsidRPr="00154031" w14:paraId="04D02348" w14:textId="77777777" w:rsidTr="2917F0C0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002D746F" w14:textId="77777777" w:rsidR="00DD7374" w:rsidRPr="00154031" w:rsidRDefault="00DD7374" w:rsidP="00DD7374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154031">
              <w:rPr>
                <w:rFonts w:ascii="Corbel" w:hAnsi="Corbel"/>
                <w:b w:val="0"/>
                <w:lang w:bidi="hi-IN"/>
              </w:rPr>
              <w:t>EK_03</w:t>
            </w:r>
          </w:p>
        </w:tc>
        <w:tc>
          <w:tcPr>
            <w:tcW w:w="4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49A51F54" w14:textId="77777777" w:rsidR="00DD7374" w:rsidRPr="00154031" w:rsidRDefault="00DD7374" w:rsidP="00DD7374">
            <w:pPr>
              <w:pStyle w:val="Podpunkty"/>
              <w:rPr>
                <w:rFonts w:ascii="Corbel" w:hAnsi="Corbel"/>
                <w:b w:val="0"/>
                <w:bCs/>
                <w:sz w:val="24"/>
                <w:lang w:bidi="hi-IN"/>
              </w:rPr>
            </w:pPr>
            <w:r w:rsidRPr="00154031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egzamin </w:t>
            </w:r>
          </w:p>
        </w:tc>
        <w:tc>
          <w:tcPr>
            <w:tcW w:w="2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BE2171" w14:textId="77777777" w:rsidR="00DD7374" w:rsidRPr="00154031" w:rsidRDefault="00DD7374" w:rsidP="00DD7374">
            <w:pPr>
              <w:pStyle w:val="Podpunkty"/>
              <w:jc w:val="center"/>
              <w:rPr>
                <w:rFonts w:ascii="Corbel" w:hAnsi="Corbel"/>
                <w:b w:val="0"/>
                <w:bCs/>
                <w:sz w:val="24"/>
                <w:lang w:bidi="hi-IN"/>
              </w:rPr>
            </w:pPr>
            <w:r w:rsidRPr="00154031">
              <w:rPr>
                <w:rFonts w:ascii="Corbel" w:hAnsi="Corbel"/>
                <w:b w:val="0"/>
                <w:bCs/>
                <w:sz w:val="24"/>
                <w:lang w:bidi="hi-IN"/>
              </w:rPr>
              <w:t>w</w:t>
            </w:r>
          </w:p>
        </w:tc>
      </w:tr>
      <w:tr w:rsidR="00DD7374" w:rsidRPr="00154031" w14:paraId="158947E3" w14:textId="77777777" w:rsidTr="2917F0C0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5990E71B" w14:textId="77777777" w:rsidR="00DD7374" w:rsidRPr="00154031" w:rsidRDefault="00DD7374" w:rsidP="00DD7374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154031">
              <w:rPr>
                <w:rFonts w:ascii="Corbel" w:hAnsi="Corbel"/>
                <w:b w:val="0"/>
                <w:lang w:bidi="hi-IN"/>
              </w:rPr>
              <w:t>EK_04</w:t>
            </w:r>
          </w:p>
        </w:tc>
        <w:tc>
          <w:tcPr>
            <w:tcW w:w="4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74AA7B77" w14:textId="77777777" w:rsidR="00DD7374" w:rsidRPr="00154031" w:rsidRDefault="00DD7374" w:rsidP="00DD7374">
            <w:pPr>
              <w:pStyle w:val="Podpunkty"/>
              <w:rPr>
                <w:rFonts w:ascii="Corbel" w:hAnsi="Corbel"/>
                <w:b w:val="0"/>
                <w:bCs/>
                <w:sz w:val="24"/>
                <w:lang w:bidi="hi-IN"/>
              </w:rPr>
            </w:pPr>
            <w:r w:rsidRPr="00154031">
              <w:rPr>
                <w:rFonts w:ascii="Corbel" w:hAnsi="Corbel"/>
                <w:b w:val="0"/>
                <w:bCs/>
                <w:sz w:val="24"/>
                <w:lang w:bidi="hi-IN"/>
              </w:rPr>
              <w:t>egzamin</w:t>
            </w:r>
          </w:p>
        </w:tc>
        <w:tc>
          <w:tcPr>
            <w:tcW w:w="2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A28CA9" w14:textId="77777777" w:rsidR="00DD7374" w:rsidRPr="00154031" w:rsidRDefault="00DD7374" w:rsidP="00DD7374">
            <w:pPr>
              <w:pStyle w:val="Podpunkty"/>
              <w:jc w:val="center"/>
              <w:rPr>
                <w:rFonts w:ascii="Corbel" w:hAnsi="Corbel"/>
                <w:b w:val="0"/>
                <w:bCs/>
                <w:sz w:val="24"/>
                <w:lang w:bidi="hi-IN"/>
              </w:rPr>
            </w:pPr>
            <w:r w:rsidRPr="00154031">
              <w:rPr>
                <w:rFonts w:ascii="Corbel" w:hAnsi="Corbel"/>
                <w:b w:val="0"/>
                <w:bCs/>
                <w:sz w:val="24"/>
                <w:lang w:bidi="hi-IN"/>
              </w:rPr>
              <w:t>w</w:t>
            </w:r>
          </w:p>
        </w:tc>
      </w:tr>
      <w:tr w:rsidR="00DD7374" w:rsidRPr="00154031" w14:paraId="20E57464" w14:textId="77777777" w:rsidTr="2917F0C0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4A2F1096" w14:textId="77777777" w:rsidR="00DD7374" w:rsidRPr="00154031" w:rsidRDefault="00DD7374" w:rsidP="00DD7374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154031">
              <w:rPr>
                <w:rFonts w:ascii="Corbel" w:hAnsi="Corbel"/>
                <w:b w:val="0"/>
                <w:lang w:bidi="hi-IN"/>
              </w:rPr>
              <w:t>EK_05</w:t>
            </w:r>
          </w:p>
        </w:tc>
        <w:tc>
          <w:tcPr>
            <w:tcW w:w="4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48E3EBD4" w14:textId="77777777" w:rsidR="00DD7374" w:rsidRPr="00154031" w:rsidRDefault="00DD7374" w:rsidP="00DD7374">
            <w:pPr>
              <w:pStyle w:val="Podpunkty"/>
              <w:rPr>
                <w:rFonts w:ascii="Corbel" w:hAnsi="Corbel"/>
                <w:b w:val="0"/>
                <w:bCs/>
                <w:sz w:val="24"/>
                <w:lang w:bidi="hi-IN"/>
              </w:rPr>
            </w:pPr>
            <w:r w:rsidRPr="00154031">
              <w:rPr>
                <w:rFonts w:ascii="Corbel" w:hAnsi="Corbel"/>
                <w:b w:val="0"/>
                <w:bCs/>
                <w:sz w:val="24"/>
                <w:lang w:bidi="hi-IN"/>
              </w:rPr>
              <w:t>egzamin</w:t>
            </w:r>
          </w:p>
        </w:tc>
        <w:tc>
          <w:tcPr>
            <w:tcW w:w="2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65DD97" w14:textId="77777777" w:rsidR="00DD7374" w:rsidRPr="00154031" w:rsidRDefault="00DD7374" w:rsidP="00DD7374">
            <w:pPr>
              <w:pStyle w:val="Podpunkty"/>
              <w:jc w:val="center"/>
              <w:rPr>
                <w:rFonts w:ascii="Corbel" w:hAnsi="Corbel"/>
                <w:b w:val="0"/>
                <w:bCs/>
                <w:sz w:val="24"/>
                <w:lang w:bidi="hi-IN"/>
              </w:rPr>
            </w:pPr>
            <w:r w:rsidRPr="00154031">
              <w:rPr>
                <w:rFonts w:ascii="Corbel" w:hAnsi="Corbel"/>
                <w:b w:val="0"/>
                <w:bCs/>
                <w:sz w:val="24"/>
                <w:lang w:bidi="hi-IN"/>
              </w:rPr>
              <w:t>w</w:t>
            </w:r>
          </w:p>
        </w:tc>
      </w:tr>
      <w:tr w:rsidR="00DD7374" w:rsidRPr="00154031" w14:paraId="314819C6" w14:textId="77777777" w:rsidTr="2917F0C0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1E73F495" w14:textId="77777777" w:rsidR="00DD7374" w:rsidRPr="00154031" w:rsidRDefault="00DD7374" w:rsidP="00DD7374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154031">
              <w:rPr>
                <w:rFonts w:ascii="Corbel" w:hAnsi="Corbel"/>
                <w:b w:val="0"/>
                <w:lang w:bidi="hi-IN"/>
              </w:rPr>
              <w:t>EK_06</w:t>
            </w:r>
          </w:p>
        </w:tc>
        <w:tc>
          <w:tcPr>
            <w:tcW w:w="4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2482C50F" w14:textId="77777777" w:rsidR="00DD7374" w:rsidRPr="00154031" w:rsidRDefault="00DD7374" w:rsidP="00DD7374">
            <w:pPr>
              <w:pStyle w:val="Podpunkty"/>
              <w:rPr>
                <w:rFonts w:ascii="Corbel" w:hAnsi="Corbel"/>
                <w:b w:val="0"/>
                <w:bCs/>
                <w:sz w:val="24"/>
                <w:lang w:bidi="hi-IN"/>
              </w:rPr>
            </w:pPr>
            <w:r w:rsidRPr="00154031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egzamin </w:t>
            </w:r>
          </w:p>
        </w:tc>
        <w:tc>
          <w:tcPr>
            <w:tcW w:w="2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E61056" w14:textId="77777777" w:rsidR="00DD7374" w:rsidRPr="00154031" w:rsidRDefault="00DD7374" w:rsidP="00DD7374">
            <w:pPr>
              <w:pStyle w:val="Podpunkty"/>
              <w:jc w:val="center"/>
              <w:rPr>
                <w:rFonts w:ascii="Corbel" w:hAnsi="Corbel"/>
                <w:b w:val="0"/>
                <w:bCs/>
                <w:sz w:val="24"/>
                <w:lang w:bidi="hi-IN"/>
              </w:rPr>
            </w:pPr>
            <w:r w:rsidRPr="00154031">
              <w:rPr>
                <w:rFonts w:ascii="Corbel" w:hAnsi="Corbel"/>
                <w:b w:val="0"/>
                <w:bCs/>
                <w:sz w:val="24"/>
                <w:lang w:bidi="hi-IN"/>
              </w:rPr>
              <w:t>w</w:t>
            </w:r>
          </w:p>
        </w:tc>
      </w:tr>
    </w:tbl>
    <w:p w14:paraId="0DE4B5B7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66204FF1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154031" w14:paraId="167AD0D9" w14:textId="77777777" w:rsidTr="5148EA42">
        <w:tc>
          <w:tcPr>
            <w:tcW w:w="9670" w:type="dxa"/>
          </w:tcPr>
          <w:p w14:paraId="2DBF0D7D" w14:textId="77777777" w:rsidR="0085747A" w:rsidRPr="0015403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2F2C34E" w14:textId="15BAD016" w:rsidR="0085747A" w:rsidRPr="00154031" w:rsidRDefault="00955F27" w:rsidP="5148EA42">
            <w:pPr>
              <w:pStyle w:val="Podpunkty"/>
              <w:ind w:left="90"/>
              <w:rPr>
                <w:rFonts w:ascii="Corbel" w:hAnsi="Corbel"/>
                <w:b w:val="0"/>
                <w:sz w:val="24"/>
                <w:szCs w:val="24"/>
              </w:rPr>
            </w:pPr>
            <w:r w:rsidRPr="5148EA42">
              <w:rPr>
                <w:rFonts w:ascii="Corbel" w:hAnsi="Corbel"/>
                <w:sz w:val="24"/>
                <w:szCs w:val="24"/>
              </w:rPr>
              <w:t xml:space="preserve">Wykład – </w:t>
            </w:r>
            <w:r w:rsidR="1EDF4CA2" w:rsidRPr="5148EA42">
              <w:rPr>
                <w:rFonts w:ascii="Corbel" w:hAnsi="Corbel"/>
                <w:sz w:val="24"/>
                <w:szCs w:val="24"/>
              </w:rPr>
              <w:t>S</w:t>
            </w:r>
            <w:r w:rsidRPr="5148EA42">
              <w:rPr>
                <w:rFonts w:ascii="Corbel" w:hAnsi="Corbel"/>
                <w:b w:val="0"/>
                <w:sz w:val="24"/>
                <w:szCs w:val="24"/>
              </w:rPr>
              <w:t xml:space="preserve">tudent podchodzący do zaliczenia wypełnia test wielokrotnego wyboru. Test składa się z 25 pytań. Skala ocen z uwzględnieniem punktacji: </w:t>
            </w:r>
            <w:proofErr w:type="spellStart"/>
            <w:r w:rsidRPr="5148EA42">
              <w:rPr>
                <w:rFonts w:ascii="Corbel" w:hAnsi="Corbel"/>
                <w:b w:val="0"/>
                <w:sz w:val="24"/>
                <w:szCs w:val="24"/>
              </w:rPr>
              <w:t>bdb</w:t>
            </w:r>
            <w:proofErr w:type="spellEnd"/>
            <w:r w:rsidRPr="5148EA42">
              <w:rPr>
                <w:rFonts w:ascii="Corbel" w:hAnsi="Corbel"/>
                <w:b w:val="0"/>
                <w:sz w:val="24"/>
                <w:szCs w:val="24"/>
              </w:rPr>
              <w:t xml:space="preserve"> – 25-24 pkt, plus </w:t>
            </w:r>
            <w:proofErr w:type="spellStart"/>
            <w:r w:rsidRPr="5148EA42">
              <w:rPr>
                <w:rFonts w:ascii="Corbel" w:hAnsi="Corbel"/>
                <w:b w:val="0"/>
                <w:sz w:val="24"/>
                <w:szCs w:val="24"/>
              </w:rPr>
              <w:t>db</w:t>
            </w:r>
            <w:proofErr w:type="spellEnd"/>
            <w:r w:rsidRPr="5148EA42">
              <w:rPr>
                <w:rFonts w:ascii="Corbel" w:hAnsi="Corbel"/>
                <w:b w:val="0"/>
                <w:sz w:val="24"/>
                <w:szCs w:val="24"/>
              </w:rPr>
              <w:t xml:space="preserve"> – 23-21 pkt, </w:t>
            </w:r>
            <w:proofErr w:type="spellStart"/>
            <w:r w:rsidRPr="5148EA42">
              <w:rPr>
                <w:rFonts w:ascii="Corbel" w:hAnsi="Corbel"/>
                <w:b w:val="0"/>
                <w:sz w:val="24"/>
                <w:szCs w:val="24"/>
              </w:rPr>
              <w:t>db</w:t>
            </w:r>
            <w:proofErr w:type="spellEnd"/>
            <w:r w:rsidRPr="5148EA42">
              <w:rPr>
                <w:rFonts w:ascii="Corbel" w:hAnsi="Corbel"/>
                <w:b w:val="0"/>
                <w:sz w:val="24"/>
                <w:szCs w:val="24"/>
              </w:rPr>
              <w:t xml:space="preserve"> – 20-18 pkt, plus </w:t>
            </w:r>
            <w:proofErr w:type="spellStart"/>
            <w:r w:rsidRPr="5148EA42">
              <w:rPr>
                <w:rFonts w:ascii="Corbel" w:hAnsi="Corbel"/>
                <w:b w:val="0"/>
                <w:sz w:val="24"/>
                <w:szCs w:val="24"/>
              </w:rPr>
              <w:t>dst</w:t>
            </w:r>
            <w:proofErr w:type="spellEnd"/>
            <w:r w:rsidRPr="5148EA42">
              <w:rPr>
                <w:rFonts w:ascii="Corbel" w:hAnsi="Corbel"/>
                <w:b w:val="0"/>
                <w:sz w:val="24"/>
                <w:szCs w:val="24"/>
              </w:rPr>
              <w:t xml:space="preserve"> – 17-15 pkt, </w:t>
            </w:r>
            <w:proofErr w:type="spellStart"/>
            <w:r w:rsidRPr="5148EA42">
              <w:rPr>
                <w:rFonts w:ascii="Corbel" w:hAnsi="Corbel"/>
                <w:b w:val="0"/>
                <w:sz w:val="24"/>
                <w:szCs w:val="24"/>
              </w:rPr>
              <w:t>dst</w:t>
            </w:r>
            <w:proofErr w:type="spellEnd"/>
            <w:r w:rsidRPr="5148EA42">
              <w:rPr>
                <w:rFonts w:ascii="Corbel" w:hAnsi="Corbel"/>
                <w:b w:val="0"/>
                <w:sz w:val="24"/>
                <w:szCs w:val="24"/>
              </w:rPr>
              <w:t xml:space="preserve"> – 14-13 pkt, poniżej 13 pkt – </w:t>
            </w:r>
            <w:proofErr w:type="spellStart"/>
            <w:r w:rsidRPr="5148EA42">
              <w:rPr>
                <w:rFonts w:ascii="Corbel" w:hAnsi="Corbel"/>
                <w:b w:val="0"/>
                <w:sz w:val="24"/>
                <w:szCs w:val="24"/>
              </w:rPr>
              <w:t>ndst</w:t>
            </w:r>
            <w:proofErr w:type="spellEnd"/>
            <w:r w:rsidRPr="5148EA42">
              <w:rPr>
                <w:rFonts w:ascii="Corbel" w:hAnsi="Corbel"/>
                <w:b w:val="0"/>
                <w:sz w:val="24"/>
                <w:szCs w:val="24"/>
              </w:rPr>
              <w:t>. Przewidywany termin zaliczenia – początek sesji. Czas trwania</w:t>
            </w:r>
            <w:r w:rsidR="4C4F6AF0" w:rsidRPr="5148EA42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5148EA42">
              <w:rPr>
                <w:rFonts w:ascii="Corbel" w:hAnsi="Corbel"/>
                <w:b w:val="0"/>
                <w:sz w:val="24"/>
                <w:szCs w:val="24"/>
              </w:rPr>
              <w:t xml:space="preserve">zaliczenia 25 min. </w:t>
            </w:r>
          </w:p>
        </w:tc>
      </w:tr>
    </w:tbl>
    <w:p w14:paraId="680A4E5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921983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14:paraId="63D9DE79" w14:textId="77777777" w:rsidTr="34B4B85D"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208933E7" w14:textId="77777777" w:rsidTr="34B4B85D">
        <w:tc>
          <w:tcPr>
            <w:tcW w:w="4962" w:type="dxa"/>
          </w:tcPr>
          <w:p w14:paraId="39226504" w14:textId="0CAC8FFE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4B4B85D">
              <w:rPr>
                <w:rFonts w:ascii="Corbel" w:hAnsi="Corbel"/>
                <w:sz w:val="24"/>
                <w:szCs w:val="24"/>
              </w:rPr>
              <w:t>G</w:t>
            </w:r>
            <w:r w:rsidR="0085747A" w:rsidRPr="34B4B85D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34B4B85D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34B4B85D">
              <w:rPr>
                <w:rFonts w:ascii="Corbel" w:hAnsi="Corbel"/>
                <w:sz w:val="24"/>
                <w:szCs w:val="24"/>
              </w:rPr>
              <w:t xml:space="preserve"> w</w:t>
            </w:r>
            <w:r w:rsidRPr="34B4B85D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34B4B85D">
              <w:rPr>
                <w:rFonts w:ascii="Corbel" w:hAnsi="Corbel"/>
                <w:sz w:val="24"/>
                <w:szCs w:val="24"/>
              </w:rPr>
              <w:t xml:space="preserve"> z</w:t>
            </w:r>
            <w:r w:rsidR="0A50AEE2" w:rsidRPr="34B4B85D">
              <w:rPr>
                <w:rFonts w:ascii="Corbel" w:hAnsi="Corbel"/>
                <w:sz w:val="24"/>
                <w:szCs w:val="24"/>
              </w:rPr>
              <w:t xml:space="preserve"> </w:t>
            </w:r>
            <w:r w:rsidR="0B2E8541" w:rsidRPr="34B4B85D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34B4B85D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2A4FFC0" w14:textId="77777777" w:rsidR="0085747A" w:rsidRPr="00154031" w:rsidRDefault="00EB6DC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2</w:t>
            </w:r>
            <w:r w:rsidR="00955F27" w:rsidRPr="00154031">
              <w:rPr>
                <w:rFonts w:ascii="Corbel" w:hAnsi="Corbel"/>
                <w:sz w:val="24"/>
              </w:rPr>
              <w:t>0</w:t>
            </w:r>
          </w:p>
        </w:tc>
      </w:tr>
      <w:tr w:rsidR="00C61DC5" w:rsidRPr="009C54AE" w14:paraId="3D78DB96" w14:textId="77777777" w:rsidTr="34B4B85D">
        <w:tc>
          <w:tcPr>
            <w:tcW w:w="4962" w:type="dxa"/>
          </w:tcPr>
          <w:p w14:paraId="61BA0769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49ABEFC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44240AAE" w14:textId="77777777" w:rsidR="00C61DC5" w:rsidRPr="00154031" w:rsidRDefault="00DD737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154031">
              <w:rPr>
                <w:rFonts w:ascii="Corbel" w:hAnsi="Corbel"/>
                <w:sz w:val="24"/>
              </w:rPr>
              <w:t>5</w:t>
            </w:r>
          </w:p>
        </w:tc>
      </w:tr>
      <w:tr w:rsidR="00C61DC5" w:rsidRPr="009C54AE" w14:paraId="5789C832" w14:textId="77777777" w:rsidTr="34B4B85D">
        <w:tc>
          <w:tcPr>
            <w:tcW w:w="4962" w:type="dxa"/>
          </w:tcPr>
          <w:p w14:paraId="7660431A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937B81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68861898" w14:textId="67231B9B" w:rsidR="00C61DC5" w:rsidRPr="00154031" w:rsidRDefault="009F29C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35</w:t>
            </w:r>
          </w:p>
        </w:tc>
      </w:tr>
      <w:tr w:rsidR="0085747A" w:rsidRPr="009C54AE" w14:paraId="2B55E3E1" w14:textId="77777777" w:rsidTr="34B4B85D">
        <w:tc>
          <w:tcPr>
            <w:tcW w:w="4962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8A771A2" w14:textId="2472B8FC" w:rsidR="0085747A" w:rsidRPr="00154031" w:rsidRDefault="009F29C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60</w:t>
            </w:r>
          </w:p>
        </w:tc>
      </w:tr>
      <w:tr w:rsidR="0085747A" w:rsidRPr="009C54AE" w14:paraId="0AD00C0E" w14:textId="77777777" w:rsidTr="34B4B85D">
        <w:tc>
          <w:tcPr>
            <w:tcW w:w="4962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8F999B5" w14:textId="77777777" w:rsidR="0085747A" w:rsidRPr="00154031" w:rsidRDefault="00CC4AC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154031">
              <w:rPr>
                <w:rFonts w:ascii="Corbel" w:hAnsi="Corbel"/>
                <w:sz w:val="24"/>
              </w:rPr>
              <w:t>2</w:t>
            </w:r>
          </w:p>
        </w:tc>
      </w:tr>
    </w:tbl>
    <w:p w14:paraId="6BBE219B" w14:textId="77777777" w:rsidR="0085747A" w:rsidRPr="009C54AE" w:rsidRDefault="00923D7D" w:rsidP="71D8293A">
      <w:pPr>
        <w:pStyle w:val="Punktygwne"/>
        <w:spacing w:before="0" w:after="0"/>
        <w:ind w:left="426"/>
        <w:rPr>
          <w:rFonts w:ascii="Corbel" w:hAnsi="Corbel"/>
          <w:b w:val="0"/>
          <w:i/>
          <w:iCs/>
          <w:smallCaps w:val="0"/>
        </w:rPr>
      </w:pPr>
      <w:r w:rsidRPr="71D8293A">
        <w:rPr>
          <w:rFonts w:ascii="Corbel" w:hAnsi="Corbel"/>
          <w:b w:val="0"/>
          <w:i/>
          <w:iCs/>
          <w:smallCaps w:val="0"/>
        </w:rPr>
        <w:t xml:space="preserve">* </w:t>
      </w:r>
      <w:r w:rsidR="00C61DC5" w:rsidRPr="71D8293A">
        <w:rPr>
          <w:rFonts w:ascii="Corbel" w:hAnsi="Corbel"/>
          <w:b w:val="0"/>
          <w:i/>
          <w:iCs/>
          <w:smallCaps w:val="0"/>
        </w:rPr>
        <w:t>Należy uwzględnić, że 1 pkt ECTS odpowiada 25-30 godzin całkowitego nakładu pracy studenta.</w:t>
      </w:r>
    </w:p>
    <w:p w14:paraId="296FEF7D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C4297B8" w14:textId="6DF07B26" w:rsidR="2917F0C0" w:rsidRDefault="2917F0C0" w:rsidP="2917F0C0">
      <w:pPr>
        <w:pStyle w:val="Punktygwne"/>
        <w:spacing w:before="0" w:after="0"/>
        <w:rPr>
          <w:rFonts w:ascii="Corbel" w:hAnsi="Corbel"/>
          <w:smallCaps w:val="0"/>
        </w:rPr>
      </w:pPr>
    </w:p>
    <w:p w14:paraId="19A16AFC" w14:textId="42782B91" w:rsidR="2917F0C0" w:rsidRDefault="2917F0C0" w:rsidP="2917F0C0">
      <w:pPr>
        <w:pStyle w:val="Punktygwne"/>
        <w:spacing w:before="0" w:after="0"/>
        <w:rPr>
          <w:rFonts w:ascii="Corbel" w:hAnsi="Corbel"/>
          <w:smallCaps w:val="0"/>
        </w:rPr>
      </w:pPr>
    </w:p>
    <w:p w14:paraId="16E3DD5A" w14:textId="4AAD4EB9" w:rsidR="0085747A" w:rsidRPr="009C54AE" w:rsidRDefault="0071620A" w:rsidP="71D8293A">
      <w:pPr>
        <w:pStyle w:val="Punktygwne"/>
        <w:spacing w:before="0" w:after="0"/>
        <w:rPr>
          <w:rFonts w:ascii="Corbel" w:hAnsi="Corbel"/>
          <w:smallCaps w:val="0"/>
        </w:rPr>
      </w:pPr>
      <w:r w:rsidRPr="71D8293A">
        <w:rPr>
          <w:rFonts w:ascii="Corbel" w:hAnsi="Corbel"/>
          <w:smallCaps w:val="0"/>
        </w:rPr>
        <w:lastRenderedPageBreak/>
        <w:t xml:space="preserve">6. </w:t>
      </w:r>
      <w:r w:rsidR="0085747A" w:rsidRPr="71D8293A">
        <w:rPr>
          <w:rFonts w:ascii="Corbel" w:hAnsi="Corbel"/>
          <w:smallCaps w:val="0"/>
        </w:rPr>
        <w:t>PRAKTYKI ZAWODOWE W RAMACH PRZEDMIOTU</w:t>
      </w:r>
    </w:p>
    <w:p w14:paraId="7194DBD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46D6691" w14:textId="77777777" w:rsidTr="2A1B53C6">
        <w:trPr>
          <w:trHeight w:val="397"/>
        </w:trPr>
        <w:tc>
          <w:tcPr>
            <w:tcW w:w="3544" w:type="dxa"/>
          </w:tcPr>
          <w:p w14:paraId="55E98D2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769D0D3C" w14:textId="04A75C2F" w:rsidR="0085747A" w:rsidRPr="009C54AE" w:rsidRDefault="29A099DA" w:rsidP="2A1B53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2A1B53C6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05EFD703" w14:textId="77777777" w:rsidTr="2A1B53C6">
        <w:trPr>
          <w:trHeight w:val="397"/>
        </w:trPr>
        <w:tc>
          <w:tcPr>
            <w:tcW w:w="3544" w:type="dxa"/>
          </w:tcPr>
          <w:p w14:paraId="7C3ADC5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4CD245A" w14:textId="3BFAEBD7" w:rsidR="0085747A" w:rsidRPr="009C54AE" w:rsidRDefault="1D00EE14" w:rsidP="2A1B53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2A1B53C6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1231BE67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36FEB5B0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0D7AA6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tbl>
      <w:tblPr>
        <w:tblW w:w="7523" w:type="dxa"/>
        <w:tblInd w:w="6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7523"/>
      </w:tblGrid>
      <w:tr w:rsidR="00955F27" w:rsidRPr="00154031" w14:paraId="5EC9E5FE" w14:textId="77777777" w:rsidTr="2917F0C0">
        <w:tc>
          <w:tcPr>
            <w:tcW w:w="7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29C9695" w14:textId="77777777" w:rsidR="00955F27" w:rsidRPr="00154031" w:rsidRDefault="00955F27" w:rsidP="2917F0C0">
            <w:pPr>
              <w:pStyle w:val="Akapitzlist"/>
              <w:ind w:left="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2917F0C0">
              <w:rPr>
                <w:rFonts w:ascii="Corbel" w:hAnsi="Corbel"/>
                <w:b/>
                <w:bCs/>
                <w:sz w:val="24"/>
                <w:szCs w:val="24"/>
              </w:rPr>
              <w:t>Literatura podstawowa:</w:t>
            </w:r>
          </w:p>
          <w:p w14:paraId="4B7E3D99" w14:textId="77777777" w:rsidR="00692F58" w:rsidRPr="00154031" w:rsidRDefault="00692F58" w:rsidP="2917F0C0">
            <w:pPr>
              <w:shd w:val="clear" w:color="auto" w:fill="FFFFFF" w:themeFill="background1"/>
              <w:suppressAutoHyphens/>
              <w:contextualSpacing/>
              <w:rPr>
                <w:rFonts w:ascii="Corbel" w:hAnsi="Corbel"/>
                <w:color w:val="000000"/>
                <w:sz w:val="24"/>
                <w:szCs w:val="24"/>
                <w:lang w:eastAsia="zh-CN"/>
              </w:rPr>
            </w:pPr>
            <w:r w:rsidRPr="2917F0C0">
              <w:rPr>
                <w:rFonts w:ascii="Corbel" w:hAnsi="Corbel"/>
                <w:color w:val="000000" w:themeColor="text1"/>
                <w:sz w:val="24"/>
                <w:szCs w:val="24"/>
                <w:lang w:eastAsia="zh-CN"/>
              </w:rPr>
              <w:t>- M.M. Kenig-Witkowska, „Międzynarodowe prawo ochrony środowiska. Wybrane zagadnienia systemowe”, Warszawa 2011,</w:t>
            </w:r>
          </w:p>
          <w:p w14:paraId="4598C536" w14:textId="77777777" w:rsidR="00692F58" w:rsidRPr="00154031" w:rsidRDefault="00692F58" w:rsidP="2917F0C0">
            <w:pPr>
              <w:shd w:val="clear" w:color="auto" w:fill="FFFFFF" w:themeFill="background1"/>
              <w:suppressAutoHyphens/>
              <w:contextualSpacing/>
              <w:rPr>
                <w:rFonts w:ascii="Corbel" w:hAnsi="Corbel"/>
                <w:color w:val="000000"/>
                <w:sz w:val="24"/>
                <w:szCs w:val="24"/>
                <w:lang w:eastAsia="zh-CN"/>
              </w:rPr>
            </w:pPr>
            <w:r w:rsidRPr="2917F0C0">
              <w:rPr>
                <w:rFonts w:ascii="Corbel" w:hAnsi="Corbel"/>
                <w:color w:val="000000" w:themeColor="text1"/>
                <w:sz w:val="24"/>
                <w:szCs w:val="24"/>
                <w:lang w:eastAsia="zh-CN"/>
              </w:rPr>
              <w:t>- J. Ciechanowicz-</w:t>
            </w:r>
            <w:proofErr w:type="spellStart"/>
            <w:r w:rsidRPr="2917F0C0">
              <w:rPr>
                <w:rFonts w:ascii="Corbel" w:hAnsi="Corbel"/>
                <w:color w:val="000000" w:themeColor="text1"/>
                <w:sz w:val="24"/>
                <w:szCs w:val="24"/>
                <w:lang w:eastAsia="zh-CN"/>
              </w:rPr>
              <w:t>McLean</w:t>
            </w:r>
            <w:proofErr w:type="spellEnd"/>
            <w:r w:rsidRPr="2917F0C0">
              <w:rPr>
                <w:rFonts w:ascii="Corbel" w:hAnsi="Corbel"/>
                <w:color w:val="000000" w:themeColor="text1"/>
                <w:sz w:val="24"/>
                <w:szCs w:val="24"/>
                <w:lang w:eastAsia="zh-CN"/>
              </w:rPr>
              <w:t>, „Ochrona środowiska w prawie międzynarodowym, Warszawa 2005</w:t>
            </w:r>
          </w:p>
          <w:p w14:paraId="0E0FE6D0" w14:textId="77777777" w:rsidR="00955F27" w:rsidRPr="00154031" w:rsidRDefault="00692F58" w:rsidP="2917F0C0">
            <w:pPr>
              <w:pStyle w:val="Akapitzlist"/>
              <w:shd w:val="clear" w:color="auto" w:fill="FFFFFF" w:themeFill="background1"/>
              <w:ind w:left="0"/>
              <w:rPr>
                <w:rFonts w:ascii="Corbel" w:hAnsi="Corbel"/>
                <w:sz w:val="24"/>
                <w:szCs w:val="24"/>
              </w:rPr>
            </w:pPr>
            <w:r w:rsidRPr="2917F0C0">
              <w:rPr>
                <w:rFonts w:ascii="Corbel" w:hAnsi="Corbel"/>
                <w:color w:val="000000" w:themeColor="text1"/>
                <w:sz w:val="24"/>
                <w:szCs w:val="24"/>
                <w:lang w:eastAsia="zh-CN"/>
              </w:rPr>
              <w:t>- A. Przyborowska-Klimczak, „Ochrona przyrody. Studium prawnomiędzynarodowe”, Lublin 2004</w:t>
            </w:r>
          </w:p>
        </w:tc>
      </w:tr>
      <w:tr w:rsidR="00955F27" w:rsidRPr="00154031" w14:paraId="5B4206FA" w14:textId="77777777" w:rsidTr="2917F0C0">
        <w:tc>
          <w:tcPr>
            <w:tcW w:w="7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18CA5F3" w14:textId="77777777" w:rsidR="00955F27" w:rsidRPr="00154031" w:rsidRDefault="00955F27" w:rsidP="2917F0C0">
            <w:pPr>
              <w:pStyle w:val="Akapitzlist"/>
              <w:ind w:left="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2917F0C0">
              <w:rPr>
                <w:rFonts w:ascii="Corbel" w:hAnsi="Corbel"/>
                <w:b/>
                <w:bCs/>
                <w:sz w:val="24"/>
                <w:szCs w:val="24"/>
              </w:rPr>
              <w:t>Literatura uzupełniająca:</w:t>
            </w:r>
          </w:p>
          <w:p w14:paraId="65612CB7" w14:textId="77777777" w:rsidR="00692F58" w:rsidRPr="00154031" w:rsidRDefault="00692F58" w:rsidP="2917F0C0">
            <w:pPr>
              <w:suppressAutoHyphens/>
              <w:contextualSpacing/>
              <w:rPr>
                <w:rFonts w:ascii="Corbel" w:hAnsi="Corbel"/>
                <w:sz w:val="24"/>
                <w:szCs w:val="24"/>
                <w:lang w:eastAsia="zh-CN"/>
              </w:rPr>
            </w:pPr>
            <w:r w:rsidRPr="2917F0C0">
              <w:rPr>
                <w:rFonts w:ascii="Corbel" w:hAnsi="Corbel"/>
                <w:sz w:val="24"/>
                <w:szCs w:val="24"/>
                <w:lang w:eastAsia="zh-CN"/>
              </w:rPr>
              <w:t>- Z. Bukowski, „Prawo międzynarodowe a ochrona środowiska”, Toruń 2011</w:t>
            </w:r>
          </w:p>
          <w:p w14:paraId="47D962C1" w14:textId="77777777" w:rsidR="00692F58" w:rsidRPr="00154031" w:rsidRDefault="00692F58" w:rsidP="2917F0C0">
            <w:pPr>
              <w:suppressAutoHyphens/>
              <w:contextualSpacing/>
              <w:rPr>
                <w:rFonts w:ascii="Corbel" w:hAnsi="Corbel"/>
                <w:sz w:val="24"/>
                <w:szCs w:val="24"/>
                <w:lang w:eastAsia="zh-CN"/>
              </w:rPr>
            </w:pPr>
            <w:r w:rsidRPr="2917F0C0">
              <w:rPr>
                <w:rFonts w:ascii="Corbel" w:hAnsi="Corbel"/>
                <w:sz w:val="24"/>
                <w:szCs w:val="24"/>
                <w:lang w:eastAsia="zh-CN"/>
              </w:rPr>
              <w:t xml:space="preserve">-J. </w:t>
            </w:r>
            <w:proofErr w:type="spellStart"/>
            <w:r w:rsidRPr="2917F0C0">
              <w:rPr>
                <w:rFonts w:ascii="Corbel" w:hAnsi="Corbel"/>
                <w:sz w:val="24"/>
                <w:szCs w:val="24"/>
                <w:lang w:eastAsia="zh-CN"/>
              </w:rPr>
              <w:t>Gilas</w:t>
            </w:r>
            <w:proofErr w:type="spellEnd"/>
            <w:r w:rsidRPr="2917F0C0">
              <w:rPr>
                <w:rFonts w:ascii="Corbel" w:hAnsi="Corbel"/>
                <w:sz w:val="24"/>
                <w:szCs w:val="24"/>
                <w:lang w:eastAsia="zh-CN"/>
              </w:rPr>
              <w:t xml:space="preserve"> (red.), Prawnomiędzynarodowa ochrona środowiska naturalnego w świetle prawa międzynarodowego, Warszawa 1991</w:t>
            </w:r>
          </w:p>
          <w:p w14:paraId="18FD4134" w14:textId="77777777" w:rsidR="00692F58" w:rsidRPr="00154031" w:rsidRDefault="00692F58" w:rsidP="2917F0C0">
            <w:pPr>
              <w:suppressAutoHyphens/>
              <w:contextualSpacing/>
              <w:rPr>
                <w:rFonts w:ascii="Corbel" w:hAnsi="Corbel"/>
                <w:sz w:val="24"/>
                <w:szCs w:val="24"/>
                <w:lang w:eastAsia="zh-CN"/>
              </w:rPr>
            </w:pPr>
            <w:r w:rsidRPr="2917F0C0">
              <w:rPr>
                <w:rFonts w:ascii="Corbel" w:hAnsi="Corbel"/>
                <w:sz w:val="24"/>
                <w:szCs w:val="24"/>
                <w:lang w:eastAsia="zh-CN"/>
              </w:rPr>
              <w:t>- A. Gubrynowicz, „Ochrona powietrza w świetle prawa międzynarodowego”, Warszawa 2005</w:t>
            </w:r>
          </w:p>
          <w:p w14:paraId="06AFE298" w14:textId="77777777" w:rsidR="00692F58" w:rsidRPr="00154031" w:rsidRDefault="00692F58" w:rsidP="2917F0C0">
            <w:pPr>
              <w:suppressAutoHyphens/>
              <w:contextualSpacing/>
              <w:rPr>
                <w:rFonts w:ascii="Corbel" w:hAnsi="Corbel"/>
                <w:sz w:val="24"/>
                <w:szCs w:val="24"/>
                <w:lang w:eastAsia="zh-CN"/>
              </w:rPr>
            </w:pPr>
            <w:r w:rsidRPr="2917F0C0">
              <w:rPr>
                <w:rFonts w:ascii="Corbel" w:hAnsi="Corbel"/>
                <w:sz w:val="24"/>
                <w:szCs w:val="24"/>
                <w:lang w:eastAsia="zh-CN"/>
              </w:rPr>
              <w:t>- D. Kuźniar, Ochrona środowiska przestrzeni kosmicznej i ciał niebieskich. Studium prawnomiędzynarodowe, Rzeszów 2019</w:t>
            </w:r>
          </w:p>
          <w:p w14:paraId="5D8B6FA3" w14:textId="77777777" w:rsidR="00955F27" w:rsidRPr="00154031" w:rsidRDefault="00692F58" w:rsidP="2917F0C0">
            <w:pPr>
              <w:pStyle w:val="Akapitzli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2917F0C0">
              <w:rPr>
                <w:rFonts w:ascii="Corbel" w:hAnsi="Corbel"/>
                <w:sz w:val="24"/>
                <w:szCs w:val="24"/>
                <w:lang w:eastAsia="zh-CN"/>
              </w:rPr>
              <w:t xml:space="preserve">- B. Rakoczy, M. </w:t>
            </w:r>
            <w:proofErr w:type="spellStart"/>
            <w:r w:rsidRPr="2917F0C0">
              <w:rPr>
                <w:rFonts w:ascii="Corbel" w:hAnsi="Corbel"/>
                <w:sz w:val="24"/>
                <w:szCs w:val="24"/>
                <w:lang w:eastAsia="zh-CN"/>
              </w:rPr>
              <w:t>Pchałek</w:t>
            </w:r>
            <w:proofErr w:type="spellEnd"/>
            <w:r w:rsidRPr="2917F0C0">
              <w:rPr>
                <w:rFonts w:ascii="Corbel" w:hAnsi="Corbel"/>
                <w:sz w:val="24"/>
                <w:szCs w:val="24"/>
                <w:lang w:eastAsia="zh-CN"/>
              </w:rPr>
              <w:t xml:space="preserve"> (red.), „Wybrane problemy prawa ochrony środowiska”, Warszawa 2010</w:t>
            </w:r>
          </w:p>
        </w:tc>
      </w:tr>
    </w:tbl>
    <w:p w14:paraId="7196D064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791A6B3B" w16cex:dateUtc="2021-12-17T11:53:38.346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BFCA15" w14:textId="77777777" w:rsidR="001F4AA5" w:rsidRDefault="001F4AA5" w:rsidP="00C16ABF">
      <w:pPr>
        <w:spacing w:after="0" w:line="240" w:lineRule="auto"/>
      </w:pPr>
      <w:r>
        <w:separator/>
      </w:r>
    </w:p>
  </w:endnote>
  <w:endnote w:type="continuationSeparator" w:id="0">
    <w:p w14:paraId="4CBC3C0A" w14:textId="77777777" w:rsidR="001F4AA5" w:rsidRDefault="001F4AA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2D9671" w14:textId="77777777" w:rsidR="001F4AA5" w:rsidRDefault="001F4AA5" w:rsidP="00C16ABF">
      <w:pPr>
        <w:spacing w:after="0" w:line="240" w:lineRule="auto"/>
      </w:pPr>
      <w:r>
        <w:separator/>
      </w:r>
    </w:p>
  </w:footnote>
  <w:footnote w:type="continuationSeparator" w:id="0">
    <w:p w14:paraId="1DA8ABFC" w14:textId="77777777" w:rsidR="001F4AA5" w:rsidRDefault="001F4AA5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171F7F" w:rsidRDefault="00171F7F" w:rsidP="00171F7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6614"/>
    <w:rsid w:val="000B192D"/>
    <w:rsid w:val="000B28EE"/>
    <w:rsid w:val="000B3E37"/>
    <w:rsid w:val="000D04B0"/>
    <w:rsid w:val="000F1815"/>
    <w:rsid w:val="000F1C57"/>
    <w:rsid w:val="000F5615"/>
    <w:rsid w:val="001035EA"/>
    <w:rsid w:val="00106C4E"/>
    <w:rsid w:val="00116E31"/>
    <w:rsid w:val="00124BFF"/>
    <w:rsid w:val="0012560E"/>
    <w:rsid w:val="00127108"/>
    <w:rsid w:val="00134B13"/>
    <w:rsid w:val="00146BC0"/>
    <w:rsid w:val="00153C41"/>
    <w:rsid w:val="00154031"/>
    <w:rsid w:val="00154381"/>
    <w:rsid w:val="001640A7"/>
    <w:rsid w:val="00164FA7"/>
    <w:rsid w:val="00166A03"/>
    <w:rsid w:val="001718A7"/>
    <w:rsid w:val="00171F7F"/>
    <w:rsid w:val="001737CF"/>
    <w:rsid w:val="00176083"/>
    <w:rsid w:val="00184F77"/>
    <w:rsid w:val="0019143A"/>
    <w:rsid w:val="00192F37"/>
    <w:rsid w:val="001A70D2"/>
    <w:rsid w:val="001B4ED8"/>
    <w:rsid w:val="001D657B"/>
    <w:rsid w:val="001D7B54"/>
    <w:rsid w:val="001E0209"/>
    <w:rsid w:val="001F2CA2"/>
    <w:rsid w:val="001F4AA5"/>
    <w:rsid w:val="002144C0"/>
    <w:rsid w:val="0022477D"/>
    <w:rsid w:val="002278A9"/>
    <w:rsid w:val="002336F9"/>
    <w:rsid w:val="002377A4"/>
    <w:rsid w:val="0024028F"/>
    <w:rsid w:val="00244ABC"/>
    <w:rsid w:val="00260480"/>
    <w:rsid w:val="00281FF2"/>
    <w:rsid w:val="002857DE"/>
    <w:rsid w:val="00291567"/>
    <w:rsid w:val="002A22BF"/>
    <w:rsid w:val="002A2389"/>
    <w:rsid w:val="002A32D6"/>
    <w:rsid w:val="002A36DB"/>
    <w:rsid w:val="002A671D"/>
    <w:rsid w:val="002B1C1D"/>
    <w:rsid w:val="002B4D55"/>
    <w:rsid w:val="002B5EA0"/>
    <w:rsid w:val="002B6119"/>
    <w:rsid w:val="002C1F06"/>
    <w:rsid w:val="002D3375"/>
    <w:rsid w:val="002D73D4"/>
    <w:rsid w:val="002E5EA0"/>
    <w:rsid w:val="002F02A3"/>
    <w:rsid w:val="002F4ABE"/>
    <w:rsid w:val="00300D95"/>
    <w:rsid w:val="003018BA"/>
    <w:rsid w:val="0030395F"/>
    <w:rsid w:val="00305C92"/>
    <w:rsid w:val="003151C5"/>
    <w:rsid w:val="003330B0"/>
    <w:rsid w:val="003343CF"/>
    <w:rsid w:val="00342171"/>
    <w:rsid w:val="00346FE9"/>
    <w:rsid w:val="0034759A"/>
    <w:rsid w:val="003503F6"/>
    <w:rsid w:val="003530DD"/>
    <w:rsid w:val="00363F78"/>
    <w:rsid w:val="00393E5E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A30"/>
    <w:rsid w:val="00431D5C"/>
    <w:rsid w:val="004362C6"/>
    <w:rsid w:val="00437FA2"/>
    <w:rsid w:val="00445970"/>
    <w:rsid w:val="00457B0B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96AC2"/>
    <w:rsid w:val="00497E41"/>
    <w:rsid w:val="004A3EEA"/>
    <w:rsid w:val="004A4D1F"/>
    <w:rsid w:val="004D5282"/>
    <w:rsid w:val="004E51A6"/>
    <w:rsid w:val="004F1551"/>
    <w:rsid w:val="004F55A3"/>
    <w:rsid w:val="0050496F"/>
    <w:rsid w:val="005077DD"/>
    <w:rsid w:val="00513B6F"/>
    <w:rsid w:val="00517C63"/>
    <w:rsid w:val="005255A1"/>
    <w:rsid w:val="00534FC6"/>
    <w:rsid w:val="005363C4"/>
    <w:rsid w:val="00536BDE"/>
    <w:rsid w:val="00543ACC"/>
    <w:rsid w:val="0056696D"/>
    <w:rsid w:val="0059484D"/>
    <w:rsid w:val="005A035A"/>
    <w:rsid w:val="005A0855"/>
    <w:rsid w:val="005A3196"/>
    <w:rsid w:val="005A33ED"/>
    <w:rsid w:val="005C080F"/>
    <w:rsid w:val="005C11A0"/>
    <w:rsid w:val="005C55E5"/>
    <w:rsid w:val="005C696A"/>
    <w:rsid w:val="005E6E85"/>
    <w:rsid w:val="005F31D2"/>
    <w:rsid w:val="0061029B"/>
    <w:rsid w:val="00617230"/>
    <w:rsid w:val="00621CE1"/>
    <w:rsid w:val="00627443"/>
    <w:rsid w:val="00627FC9"/>
    <w:rsid w:val="00647FA8"/>
    <w:rsid w:val="00650C5F"/>
    <w:rsid w:val="00654934"/>
    <w:rsid w:val="006620D9"/>
    <w:rsid w:val="00671958"/>
    <w:rsid w:val="00675843"/>
    <w:rsid w:val="00677A73"/>
    <w:rsid w:val="00692F58"/>
    <w:rsid w:val="00696477"/>
    <w:rsid w:val="006D050F"/>
    <w:rsid w:val="006D6139"/>
    <w:rsid w:val="006E073B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1BC"/>
    <w:rsid w:val="007327BD"/>
    <w:rsid w:val="00734608"/>
    <w:rsid w:val="00744904"/>
    <w:rsid w:val="00745302"/>
    <w:rsid w:val="007461D6"/>
    <w:rsid w:val="00746EC8"/>
    <w:rsid w:val="00750450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05D4C"/>
    <w:rsid w:val="0081554D"/>
    <w:rsid w:val="0081707E"/>
    <w:rsid w:val="008449B3"/>
    <w:rsid w:val="00856996"/>
    <w:rsid w:val="0085747A"/>
    <w:rsid w:val="00884922"/>
    <w:rsid w:val="00885F64"/>
    <w:rsid w:val="008917F9"/>
    <w:rsid w:val="008A227D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55F27"/>
    <w:rsid w:val="009674EC"/>
    <w:rsid w:val="00971D3E"/>
    <w:rsid w:val="00997F14"/>
    <w:rsid w:val="009A78D9"/>
    <w:rsid w:val="009A7C58"/>
    <w:rsid w:val="009C3E31"/>
    <w:rsid w:val="009C54AE"/>
    <w:rsid w:val="009C788E"/>
    <w:rsid w:val="009D0C6C"/>
    <w:rsid w:val="009E3B41"/>
    <w:rsid w:val="009F29CE"/>
    <w:rsid w:val="009F3C5C"/>
    <w:rsid w:val="009F4610"/>
    <w:rsid w:val="00A00ECC"/>
    <w:rsid w:val="00A155EE"/>
    <w:rsid w:val="00A2245B"/>
    <w:rsid w:val="00A30110"/>
    <w:rsid w:val="00A33184"/>
    <w:rsid w:val="00A36375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AF5263"/>
    <w:rsid w:val="00B06142"/>
    <w:rsid w:val="00B135B1"/>
    <w:rsid w:val="00B3130B"/>
    <w:rsid w:val="00B40ADB"/>
    <w:rsid w:val="00B43B77"/>
    <w:rsid w:val="00B43E80"/>
    <w:rsid w:val="00B464B4"/>
    <w:rsid w:val="00B607DB"/>
    <w:rsid w:val="00B66529"/>
    <w:rsid w:val="00B75946"/>
    <w:rsid w:val="00B8056E"/>
    <w:rsid w:val="00B819C8"/>
    <w:rsid w:val="00B82308"/>
    <w:rsid w:val="00B90885"/>
    <w:rsid w:val="00BA69A6"/>
    <w:rsid w:val="00BB520A"/>
    <w:rsid w:val="00BC763B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56DD2"/>
    <w:rsid w:val="00C61DC5"/>
    <w:rsid w:val="00C67E92"/>
    <w:rsid w:val="00C70A26"/>
    <w:rsid w:val="00C766DF"/>
    <w:rsid w:val="00C94B98"/>
    <w:rsid w:val="00CA2B96"/>
    <w:rsid w:val="00CA5089"/>
    <w:rsid w:val="00CC4AC1"/>
    <w:rsid w:val="00CD50D7"/>
    <w:rsid w:val="00CD6897"/>
    <w:rsid w:val="00CE5AF5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C0AF3"/>
    <w:rsid w:val="00DD7374"/>
    <w:rsid w:val="00DE09C0"/>
    <w:rsid w:val="00DE3DE6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81C48"/>
    <w:rsid w:val="00E82F14"/>
    <w:rsid w:val="00E960BB"/>
    <w:rsid w:val="00EA2074"/>
    <w:rsid w:val="00EA4832"/>
    <w:rsid w:val="00EA4E9D"/>
    <w:rsid w:val="00EB6DC3"/>
    <w:rsid w:val="00EC4899"/>
    <w:rsid w:val="00ED03AB"/>
    <w:rsid w:val="00ED310F"/>
    <w:rsid w:val="00ED32D2"/>
    <w:rsid w:val="00EE32DE"/>
    <w:rsid w:val="00EE5457"/>
    <w:rsid w:val="00F070AB"/>
    <w:rsid w:val="00F17567"/>
    <w:rsid w:val="00F27A7B"/>
    <w:rsid w:val="00F40AEF"/>
    <w:rsid w:val="00F526AF"/>
    <w:rsid w:val="00F53B10"/>
    <w:rsid w:val="00F617C3"/>
    <w:rsid w:val="00F7066B"/>
    <w:rsid w:val="00F83B28"/>
    <w:rsid w:val="00FA46E5"/>
    <w:rsid w:val="00FB7DBA"/>
    <w:rsid w:val="00FC1C25"/>
    <w:rsid w:val="00FC3F45"/>
    <w:rsid w:val="00FC4BBE"/>
    <w:rsid w:val="00FD503F"/>
    <w:rsid w:val="00FD7589"/>
    <w:rsid w:val="00FF016A"/>
    <w:rsid w:val="00FF1401"/>
    <w:rsid w:val="00FF5E7D"/>
    <w:rsid w:val="05FD24C1"/>
    <w:rsid w:val="09826439"/>
    <w:rsid w:val="0A50AEE2"/>
    <w:rsid w:val="0B2E8541"/>
    <w:rsid w:val="0F7B6131"/>
    <w:rsid w:val="1363BF93"/>
    <w:rsid w:val="15E1F795"/>
    <w:rsid w:val="16D15F17"/>
    <w:rsid w:val="1D00EE14"/>
    <w:rsid w:val="1EDF4CA2"/>
    <w:rsid w:val="2538C129"/>
    <w:rsid w:val="291325A3"/>
    <w:rsid w:val="2917F0C0"/>
    <w:rsid w:val="29A099DA"/>
    <w:rsid w:val="2A1B53C6"/>
    <w:rsid w:val="2AD27A44"/>
    <w:rsid w:val="34B4B85D"/>
    <w:rsid w:val="43B7FD85"/>
    <w:rsid w:val="4705EB4B"/>
    <w:rsid w:val="47972D1C"/>
    <w:rsid w:val="48A1BBAC"/>
    <w:rsid w:val="4951B6A0"/>
    <w:rsid w:val="4AF417BD"/>
    <w:rsid w:val="4B62CF6F"/>
    <w:rsid w:val="4BB0156F"/>
    <w:rsid w:val="4C4F6AF0"/>
    <w:rsid w:val="509E803C"/>
    <w:rsid w:val="5148EA42"/>
    <w:rsid w:val="5261127B"/>
    <w:rsid w:val="55D23803"/>
    <w:rsid w:val="63540DE4"/>
    <w:rsid w:val="67CD3A6A"/>
    <w:rsid w:val="71D8293A"/>
    <w:rsid w:val="72CC0210"/>
    <w:rsid w:val="73576DA2"/>
    <w:rsid w:val="75346A2D"/>
    <w:rsid w:val="77DC66B0"/>
    <w:rsid w:val="78E73ED1"/>
    <w:rsid w:val="7D5CEF77"/>
    <w:rsid w:val="7F472029"/>
    <w:rsid w:val="7FCE3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365A6"/>
  <w15:docId w15:val="{87C7B4D6-8CA2-453E-BDC5-A714CEC47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Calibri" w:hAnsi="Calibri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0fb53b4f3d894b9e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678C4D-45E8-4CAF-835C-576EBEA82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5</Pages>
  <Words>990</Words>
  <Characters>5940</Characters>
  <Application>Microsoft Office Word</Application>
  <DocSecurity>0</DocSecurity>
  <Lines>49</Lines>
  <Paragraphs>13</Paragraphs>
  <ScaleCrop>false</ScaleCrop>
  <Company>Hewlett-Packard Company</Company>
  <LinksUpToDate>false</LinksUpToDate>
  <CharactersWithSpaces>6917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Anna Pikus</cp:lastModifiedBy>
  <cp:revision>16</cp:revision>
  <cp:lastPrinted>2019-02-06T22:12:00Z</cp:lastPrinted>
  <dcterms:created xsi:type="dcterms:W3CDTF">2021-12-17T11:48:00Z</dcterms:created>
  <dcterms:modified xsi:type="dcterms:W3CDTF">2024-10-02T11:40:00Z</dcterms:modified>
</cp:coreProperties>
</file>